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67" w:rsidRPr="00262C56" w:rsidRDefault="00E45467" w:rsidP="00E45467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eastAsia="Times New Roman"/>
          <w:b/>
          <w:szCs w:val="30"/>
        </w:rPr>
      </w:pPr>
      <w:r w:rsidRPr="00262C56">
        <w:rPr>
          <w:rFonts w:eastAsia="Times New Roman"/>
          <w:b/>
          <w:szCs w:val="30"/>
        </w:rPr>
        <w:t>ПОЛОЖЕНИЕ</w:t>
      </w:r>
    </w:p>
    <w:p w:rsidR="00E45467" w:rsidRPr="00262C56" w:rsidRDefault="00E45467" w:rsidP="00E45467">
      <w:pPr>
        <w:spacing w:after="0" w:line="280" w:lineRule="exact"/>
        <w:ind w:right="717"/>
        <w:jc w:val="center"/>
        <w:rPr>
          <w:szCs w:val="30"/>
        </w:rPr>
      </w:pPr>
      <w:r w:rsidRPr="00262C56">
        <w:rPr>
          <w:rFonts w:eastAsia="Times New Roman"/>
          <w:szCs w:val="30"/>
        </w:rPr>
        <w:t>о проведении</w:t>
      </w:r>
      <w:r w:rsidR="00743E0A">
        <w:rPr>
          <w:rFonts w:eastAsia="Times New Roman"/>
          <w:szCs w:val="30"/>
        </w:rPr>
        <w:t xml:space="preserve"> </w:t>
      </w:r>
      <w:r w:rsidRPr="00262C56">
        <w:rPr>
          <w:szCs w:val="30"/>
          <w:lang w:val="en-US"/>
        </w:rPr>
        <w:t>I</w:t>
      </w:r>
      <w:proofErr w:type="spellStart"/>
      <w:r w:rsidRPr="00262C56">
        <w:rPr>
          <w:szCs w:val="30"/>
        </w:rPr>
        <w:t>I</w:t>
      </w:r>
      <w:r w:rsidRPr="00262C56">
        <w:rPr>
          <w:szCs w:val="30"/>
          <w:lang w:val="en-US"/>
        </w:rPr>
        <w:t>I</w:t>
      </w:r>
      <w:proofErr w:type="spellEnd"/>
      <w:r w:rsidRPr="00262C56">
        <w:rPr>
          <w:szCs w:val="30"/>
        </w:rPr>
        <w:t xml:space="preserve"> Минского открытого конкурса </w:t>
      </w:r>
      <w:r>
        <w:rPr>
          <w:szCs w:val="30"/>
        </w:rPr>
        <w:t xml:space="preserve">хоровых коллективов, вокалистов и вокальных ансамблей </w:t>
      </w:r>
      <w:r w:rsidRPr="00262C56">
        <w:rPr>
          <w:szCs w:val="30"/>
        </w:rPr>
        <w:t>«</w:t>
      </w:r>
      <w:proofErr w:type="spellStart"/>
      <w:r w:rsidRPr="00262C56">
        <w:rPr>
          <w:szCs w:val="30"/>
        </w:rPr>
        <w:t>Вясновыспеў</w:t>
      </w:r>
      <w:proofErr w:type="spellEnd"/>
      <w:r w:rsidRPr="00262C56">
        <w:rPr>
          <w:szCs w:val="30"/>
        </w:rPr>
        <w:t>»</w:t>
      </w:r>
    </w:p>
    <w:p w:rsidR="006E528C" w:rsidRPr="00262C56" w:rsidRDefault="006E528C" w:rsidP="006E528C">
      <w:pPr>
        <w:widowControl w:val="0"/>
        <w:autoSpaceDE w:val="0"/>
        <w:autoSpaceDN w:val="0"/>
        <w:adjustRightInd w:val="0"/>
        <w:spacing w:after="0" w:line="280" w:lineRule="exact"/>
        <w:ind w:left="5245"/>
        <w:jc w:val="both"/>
        <w:rPr>
          <w:rFonts w:eastAsia="Times New Roman"/>
          <w:szCs w:val="30"/>
          <w:lang w:val="be-BY"/>
        </w:rPr>
      </w:pPr>
      <w:r w:rsidRPr="00262C56">
        <w:rPr>
          <w:rFonts w:eastAsia="Times New Roman"/>
          <w:color w:val="FFFFFF" w:themeColor="background1"/>
          <w:szCs w:val="30"/>
          <w:lang w:val="be-BY"/>
        </w:rPr>
        <w:t>____</w:t>
      </w:r>
    </w:p>
    <w:p w:rsidR="006E528C" w:rsidRPr="00262C56" w:rsidRDefault="006E528C" w:rsidP="006E528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30"/>
          <w:shd w:val="clear" w:color="auto" w:fill="FFFF00"/>
          <w:lang w:eastAsia="ar-SA"/>
        </w:rPr>
      </w:pPr>
      <w:r w:rsidRPr="00262C56">
        <w:rPr>
          <w:rFonts w:eastAsia="Times New Roman"/>
          <w:szCs w:val="30"/>
          <w:shd w:val="clear" w:color="auto" w:fill="FFFFFF"/>
          <w:lang w:eastAsia="ar-SA"/>
        </w:rPr>
        <w:t>1. Настоящее По</w:t>
      </w:r>
      <w:r w:rsidRPr="00262C56">
        <w:rPr>
          <w:rFonts w:eastAsia="Times New Roman"/>
          <w:spacing w:val="-20"/>
          <w:szCs w:val="30"/>
          <w:shd w:val="clear" w:color="auto" w:fill="FFFFFF"/>
          <w:lang w:eastAsia="ar-SA"/>
        </w:rPr>
        <w:t>ложе</w:t>
      </w:r>
      <w:r w:rsidRPr="00262C56">
        <w:rPr>
          <w:rFonts w:eastAsia="Times New Roman"/>
          <w:szCs w:val="30"/>
          <w:shd w:val="clear" w:color="auto" w:fill="FFFFFF"/>
          <w:lang w:eastAsia="ar-SA"/>
        </w:rPr>
        <w:t>ние ра</w:t>
      </w:r>
      <w:r w:rsidRPr="00262C56">
        <w:rPr>
          <w:rFonts w:eastAsia="Times New Roman"/>
          <w:spacing w:val="-20"/>
          <w:szCs w:val="30"/>
          <w:shd w:val="clear" w:color="auto" w:fill="FFFFFF"/>
          <w:lang w:eastAsia="ar-SA"/>
        </w:rPr>
        <w:t>зработа</w:t>
      </w:r>
      <w:r w:rsidRPr="00262C56">
        <w:rPr>
          <w:rFonts w:eastAsia="Times New Roman"/>
          <w:szCs w:val="30"/>
          <w:shd w:val="clear" w:color="auto" w:fill="FFFFFF"/>
          <w:lang w:eastAsia="ar-SA"/>
        </w:rPr>
        <w:t>но в соо</w:t>
      </w:r>
      <w:r w:rsidRPr="00262C56">
        <w:rPr>
          <w:rFonts w:eastAsia="Times New Roman"/>
          <w:spacing w:val="-20"/>
          <w:szCs w:val="30"/>
          <w:shd w:val="clear" w:color="auto" w:fill="FFFFFF"/>
          <w:lang w:eastAsia="ar-SA"/>
        </w:rPr>
        <w:t>тветст</w:t>
      </w:r>
      <w:r w:rsidRPr="00262C56">
        <w:rPr>
          <w:rFonts w:eastAsia="Times New Roman"/>
          <w:szCs w:val="30"/>
          <w:shd w:val="clear" w:color="auto" w:fill="FFFFFF"/>
          <w:lang w:eastAsia="ar-SA"/>
        </w:rPr>
        <w:t xml:space="preserve">вии  </w:t>
      </w:r>
      <w:r w:rsidRPr="00262C56">
        <w:rPr>
          <w:rFonts w:eastAsia="Times New Roman"/>
          <w:szCs w:val="30"/>
          <w:shd w:val="clear" w:color="auto" w:fill="FFFFFF"/>
          <w:lang w:val="en-US" w:eastAsia="ar-SA"/>
        </w:rPr>
        <w:t>c</w:t>
      </w:r>
      <w:r w:rsidRPr="00262C56">
        <w:rPr>
          <w:rFonts w:eastAsia="Times New Roman"/>
          <w:szCs w:val="30"/>
          <w:shd w:val="clear" w:color="auto" w:fill="FFFFFF"/>
          <w:lang w:eastAsia="ar-SA"/>
        </w:rPr>
        <w:t xml:space="preserve"> решением Минского городского исполнительного комитета от 20.10.2016 № 3115 «Об утверждении перечня городских фестивалей, конкурсов, форумов, праздников и пленэров, финансируемых из местного бюджета» и определяет порядок организации и проведения III Минского открытого конкурса </w:t>
      </w:r>
      <w:r w:rsidR="00FE0DFD">
        <w:rPr>
          <w:szCs w:val="30"/>
        </w:rPr>
        <w:t>хоровых коллективов, вокалистов и вокальных ансамблей</w:t>
      </w:r>
      <w:r w:rsidR="00711ECF">
        <w:rPr>
          <w:szCs w:val="30"/>
        </w:rPr>
        <w:t xml:space="preserve"> </w:t>
      </w:r>
      <w:r w:rsidRPr="00262C56">
        <w:rPr>
          <w:rFonts w:eastAsia="Times New Roman"/>
          <w:szCs w:val="30"/>
          <w:shd w:val="clear" w:color="auto" w:fill="FFFFFF"/>
          <w:lang w:eastAsia="ar-SA"/>
        </w:rPr>
        <w:t>«Вясновыспеў» (далее – конкурс).</w:t>
      </w:r>
    </w:p>
    <w:p w:rsidR="006E528C" w:rsidRPr="00262C56" w:rsidRDefault="006E528C" w:rsidP="006E528C">
      <w:pPr>
        <w:shd w:val="clear" w:color="auto" w:fill="FFFFFF"/>
        <w:suppressAutoHyphens/>
        <w:spacing w:after="0" w:line="240" w:lineRule="auto"/>
        <w:ind w:firstLine="708"/>
        <w:jc w:val="both"/>
        <w:rPr>
          <w:szCs w:val="30"/>
        </w:rPr>
      </w:pPr>
      <w:r w:rsidRPr="00262C56">
        <w:rPr>
          <w:rFonts w:eastAsia="Times New Roman"/>
          <w:szCs w:val="30"/>
          <w:shd w:val="clear" w:color="auto" w:fill="FFFFFF"/>
          <w:lang w:eastAsia="ar-SA"/>
        </w:rPr>
        <w:t>2. Организатором конкурса выступает Минский городской</w:t>
      </w:r>
      <w:r w:rsidR="00AC1221">
        <w:rPr>
          <w:rFonts w:eastAsia="Times New Roman"/>
          <w:szCs w:val="30"/>
          <w:shd w:val="clear" w:color="auto" w:fill="FFFFFF"/>
          <w:lang w:eastAsia="ar-SA"/>
        </w:rPr>
        <w:t>исполнительный комитет.</w:t>
      </w:r>
    </w:p>
    <w:p w:rsidR="00F002FD" w:rsidRPr="00262C56" w:rsidRDefault="006E528C" w:rsidP="006E528C">
      <w:pPr>
        <w:pStyle w:val="a3"/>
        <w:ind w:firstLine="708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 xml:space="preserve">3. Конкурс проводится главным управлением идеологической работы, культуры и по делам молодежи </w:t>
      </w:r>
      <w:proofErr w:type="spellStart"/>
      <w:r w:rsidRPr="00262C56">
        <w:rPr>
          <w:sz w:val="30"/>
          <w:szCs w:val="30"/>
        </w:rPr>
        <w:t>Мингорисполкома</w:t>
      </w:r>
      <w:proofErr w:type="spellEnd"/>
      <w:r w:rsidRPr="00262C56">
        <w:rPr>
          <w:sz w:val="30"/>
          <w:szCs w:val="30"/>
        </w:rPr>
        <w:t xml:space="preserve"> на базе</w:t>
      </w:r>
      <w:r w:rsidR="00F002FD" w:rsidRPr="00262C56">
        <w:rPr>
          <w:sz w:val="30"/>
          <w:szCs w:val="30"/>
        </w:rPr>
        <w:t>:</w:t>
      </w:r>
      <w:r w:rsidRPr="00262C56">
        <w:rPr>
          <w:sz w:val="30"/>
          <w:szCs w:val="30"/>
        </w:rPr>
        <w:t xml:space="preserve"> учреждения образования «Минский государственный музыкальный колледж имени </w:t>
      </w:r>
      <w:r w:rsidR="009843D9">
        <w:rPr>
          <w:sz w:val="30"/>
          <w:szCs w:val="30"/>
        </w:rPr>
        <w:br/>
      </w:r>
      <w:r w:rsidR="00AC1221">
        <w:rPr>
          <w:sz w:val="30"/>
          <w:szCs w:val="30"/>
        </w:rPr>
        <w:t>М.И.</w:t>
      </w:r>
      <w:r w:rsidRPr="00262C56">
        <w:rPr>
          <w:sz w:val="30"/>
          <w:szCs w:val="30"/>
        </w:rPr>
        <w:t>Глинки»</w:t>
      </w:r>
      <w:r w:rsidR="00F002FD" w:rsidRPr="00262C56">
        <w:rPr>
          <w:sz w:val="30"/>
          <w:szCs w:val="30"/>
        </w:rPr>
        <w:t xml:space="preserve"> (г. </w:t>
      </w:r>
      <w:r w:rsidRPr="00262C56">
        <w:rPr>
          <w:sz w:val="30"/>
          <w:szCs w:val="30"/>
        </w:rPr>
        <w:t xml:space="preserve">Минск, </w:t>
      </w:r>
      <w:proofErr w:type="spellStart"/>
      <w:r w:rsidRPr="00262C56">
        <w:rPr>
          <w:sz w:val="30"/>
          <w:szCs w:val="30"/>
        </w:rPr>
        <w:t>ул</w:t>
      </w:r>
      <w:proofErr w:type="gramStart"/>
      <w:r w:rsidRPr="00262C56">
        <w:rPr>
          <w:sz w:val="30"/>
          <w:szCs w:val="30"/>
        </w:rPr>
        <w:t>.</w:t>
      </w:r>
      <w:r w:rsidR="00F002FD" w:rsidRPr="00262C56">
        <w:rPr>
          <w:sz w:val="30"/>
          <w:szCs w:val="30"/>
        </w:rPr>
        <w:t>Г</w:t>
      </w:r>
      <w:proofErr w:type="gramEnd"/>
      <w:r w:rsidR="00F002FD" w:rsidRPr="00262C56">
        <w:rPr>
          <w:sz w:val="30"/>
          <w:szCs w:val="30"/>
        </w:rPr>
        <w:t>рибоедова</w:t>
      </w:r>
      <w:proofErr w:type="spellEnd"/>
      <w:r w:rsidR="00F002FD" w:rsidRPr="00262C56">
        <w:rPr>
          <w:sz w:val="30"/>
          <w:szCs w:val="30"/>
        </w:rPr>
        <w:t>, д.22), государственного учреждения образования «Детская музыкальная школа искусств № 1 им.</w:t>
      </w:r>
      <w:r w:rsidR="00F8322E">
        <w:rPr>
          <w:sz w:val="30"/>
          <w:szCs w:val="30"/>
          <w:lang w:val="be-BY"/>
        </w:rPr>
        <w:t xml:space="preserve">Л.П.Александровской </w:t>
      </w:r>
      <w:r w:rsidR="00F002FD" w:rsidRPr="00262C56">
        <w:rPr>
          <w:sz w:val="30"/>
          <w:szCs w:val="30"/>
        </w:rPr>
        <w:t>г. Минска» (г. Минск, ул.</w:t>
      </w:r>
      <w:r w:rsidR="00D5155B">
        <w:rPr>
          <w:sz w:val="30"/>
          <w:szCs w:val="30"/>
          <w:lang w:val="be-BY"/>
        </w:rPr>
        <w:t>Золотая горка, 18/1</w:t>
      </w:r>
      <w:r w:rsidR="00F002FD" w:rsidRPr="00262C56">
        <w:rPr>
          <w:sz w:val="30"/>
          <w:szCs w:val="30"/>
        </w:rPr>
        <w:t xml:space="preserve">), концертного зала «Верхний город» (пл.Свободы, 23а). </w:t>
      </w:r>
    </w:p>
    <w:p w:rsidR="006E528C" w:rsidRPr="00262C56" w:rsidRDefault="00F002FD" w:rsidP="006E528C">
      <w:pPr>
        <w:pStyle w:val="a3"/>
        <w:ind w:firstLine="708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>Отдельные конкурсные мероприятия могут проводиться на иных концертных площадках города Минска.</w:t>
      </w:r>
    </w:p>
    <w:p w:rsidR="006E528C" w:rsidRPr="00262C56" w:rsidRDefault="006E528C" w:rsidP="006E528C">
      <w:pPr>
        <w:pStyle w:val="a3"/>
        <w:ind w:firstLine="708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>4. Основными целями конкурса являются:</w:t>
      </w:r>
    </w:p>
    <w:p w:rsidR="006E528C" w:rsidRPr="00262C56" w:rsidRDefault="006E528C" w:rsidP="006E528C">
      <w:pPr>
        <w:pStyle w:val="a3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 xml:space="preserve">выявление и поддержка талантливых исполнителей, хоровых дирижеров, работающих с детскими хоровыми коллективами; повышение уровня академического, народного хорового и сольного пения; формирование и воспитание </w:t>
      </w:r>
      <w:r w:rsidR="00923312">
        <w:rPr>
          <w:sz w:val="30"/>
          <w:szCs w:val="30"/>
        </w:rPr>
        <w:t xml:space="preserve">патриотизма, </w:t>
      </w:r>
      <w:r w:rsidRPr="00262C56">
        <w:rPr>
          <w:sz w:val="30"/>
          <w:szCs w:val="30"/>
        </w:rPr>
        <w:t>художественного вкуса, исполнительской культуры учащихся детских школ искусств; сохранение и развитие лучших традиций детского хорового и сольного исполнительского искусства; пропаганда белорусской народной песни и музыки белорусских композиторов; развитие  творческого сотрудничества  и создание условий для обмена педагогическим опытом.</w:t>
      </w:r>
    </w:p>
    <w:p w:rsidR="006E528C" w:rsidRPr="00262C56" w:rsidRDefault="006E528C" w:rsidP="006E528C">
      <w:pPr>
        <w:pStyle w:val="a3"/>
        <w:ind w:firstLine="708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 xml:space="preserve">5. Для подготовки и проведения конкурса создается дирекция конкурса (далее - дирекция). </w:t>
      </w:r>
    </w:p>
    <w:p w:rsidR="006E528C" w:rsidRPr="00262C56" w:rsidRDefault="006E528C" w:rsidP="00D5155B">
      <w:pPr>
        <w:pStyle w:val="a3"/>
        <w:ind w:firstLine="708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 xml:space="preserve">6. Дирекция принимает заявки на участие в конкурсе, формирует и предоставляет для утверждения в адрес главного управления идеологической работы, культуры и по делам молодежи Мингорисполкома: </w:t>
      </w:r>
    </w:p>
    <w:p w:rsidR="006E528C" w:rsidRPr="00262C56" w:rsidRDefault="006E528C" w:rsidP="00D5155B">
      <w:pPr>
        <w:pStyle w:val="a3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>пресс-релиз (информация должна содержать сведения о времени, месте проведения конкурса, условиях, порядке и сроках объявления результатов конкурса, а также иные необходимые сведения);</w:t>
      </w:r>
    </w:p>
    <w:p w:rsidR="006E528C" w:rsidRPr="00262C56" w:rsidRDefault="006E528C" w:rsidP="00D5155B">
      <w:pPr>
        <w:pStyle w:val="a3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>состав жюри конкурса;</w:t>
      </w:r>
    </w:p>
    <w:p w:rsidR="006E528C" w:rsidRPr="00262C56" w:rsidRDefault="006E528C" w:rsidP="00D5155B">
      <w:pPr>
        <w:pStyle w:val="a3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>состав счётной комиссии конкурса;</w:t>
      </w:r>
    </w:p>
    <w:p w:rsidR="006E528C" w:rsidRPr="00262C56" w:rsidRDefault="006E528C" w:rsidP="00D5155B">
      <w:pPr>
        <w:pStyle w:val="a3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>список участников конкурса;</w:t>
      </w:r>
    </w:p>
    <w:p w:rsidR="006E528C" w:rsidRPr="00262C56" w:rsidRDefault="006E528C" w:rsidP="00D5155B">
      <w:pPr>
        <w:pStyle w:val="a3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lastRenderedPageBreak/>
        <w:t>смету расходов;</w:t>
      </w:r>
    </w:p>
    <w:p w:rsidR="006E528C" w:rsidRPr="00262C56" w:rsidRDefault="006E528C" w:rsidP="00D5155B">
      <w:pPr>
        <w:pStyle w:val="a3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>эскизы печатной продукции (дипломы, грамоты, афиши, буклеты и пр.);</w:t>
      </w:r>
    </w:p>
    <w:p w:rsidR="006E528C" w:rsidRPr="00262C56" w:rsidRDefault="006E528C" w:rsidP="00D5155B">
      <w:pPr>
        <w:pStyle w:val="a3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>программу проведения конкурса;</w:t>
      </w:r>
    </w:p>
    <w:p w:rsidR="006E528C" w:rsidRPr="00262C56" w:rsidRDefault="006E528C" w:rsidP="00D5155B">
      <w:pPr>
        <w:pStyle w:val="a3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>сценарные планы открытия, закрытия конкурса и церемонии награждения победителей;</w:t>
      </w:r>
    </w:p>
    <w:p w:rsidR="006E528C" w:rsidRPr="00262C56" w:rsidRDefault="006E528C" w:rsidP="00D5155B">
      <w:pPr>
        <w:pStyle w:val="a3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>программу заключительного концерта.</w:t>
      </w:r>
    </w:p>
    <w:p w:rsidR="006E528C" w:rsidRPr="00262C56" w:rsidRDefault="006E528C" w:rsidP="00D5155B">
      <w:pPr>
        <w:suppressAutoHyphens/>
        <w:spacing w:after="0" w:line="240" w:lineRule="auto"/>
        <w:ind w:firstLine="709"/>
        <w:contextualSpacing/>
        <w:jc w:val="both"/>
        <w:rPr>
          <w:rFonts w:eastAsia="Times New Roman"/>
          <w:szCs w:val="30"/>
          <w:lang w:eastAsia="ar-SA"/>
        </w:rPr>
      </w:pPr>
      <w:r w:rsidRPr="00262C56">
        <w:rPr>
          <w:rFonts w:eastAsia="Times New Roman"/>
          <w:szCs w:val="30"/>
          <w:lang w:eastAsia="ar-SA"/>
        </w:rPr>
        <w:t>7. Состав дирекции формируется из представителей администрации и преподавательского состава учреждения образования, на базе которого проходят конкурсные прослушивания, представителей городской методической секции (по направлению), иных заинтересованных организаций и утверждается начальником главного управления идеологической работы, культуры и по делам молодёжи Мингорисполкома.</w:t>
      </w:r>
    </w:p>
    <w:p w:rsidR="006E528C" w:rsidRDefault="006E528C" w:rsidP="006E528C">
      <w:pPr>
        <w:suppressAutoHyphens/>
        <w:spacing w:after="0" w:line="240" w:lineRule="auto"/>
        <w:ind w:firstLine="709"/>
        <w:jc w:val="both"/>
        <w:rPr>
          <w:rFonts w:eastAsia="Times New Roman"/>
          <w:szCs w:val="30"/>
          <w:lang w:eastAsia="ar-SA"/>
        </w:rPr>
      </w:pPr>
      <w:r w:rsidRPr="00262C56">
        <w:rPr>
          <w:rFonts w:eastAsia="Times New Roman"/>
          <w:szCs w:val="30"/>
          <w:lang w:eastAsia="ar-SA"/>
        </w:rPr>
        <w:t>Члены дирекции осуществляют свои функции и полномочия на общественных началах.</w:t>
      </w:r>
    </w:p>
    <w:p w:rsidR="006E528C" w:rsidRPr="00262C56" w:rsidRDefault="00AC1221" w:rsidP="006E528C">
      <w:pPr>
        <w:suppressAutoHyphens/>
        <w:spacing w:after="0" w:line="240" w:lineRule="auto"/>
        <w:ind w:firstLine="709"/>
        <w:jc w:val="both"/>
        <w:rPr>
          <w:rFonts w:eastAsia="Times New Roman"/>
          <w:szCs w:val="30"/>
          <w:lang w:eastAsia="ar-SA"/>
        </w:rPr>
      </w:pPr>
      <w:r>
        <w:rPr>
          <w:rFonts w:eastAsia="Times New Roman"/>
          <w:szCs w:val="30"/>
          <w:lang w:eastAsia="ar-SA"/>
        </w:rPr>
        <w:t xml:space="preserve">8. Конкурс проводится </w:t>
      </w:r>
      <w:r w:rsidR="00573F37" w:rsidRPr="00262C56">
        <w:rPr>
          <w:szCs w:val="30"/>
        </w:rPr>
        <w:t xml:space="preserve">23-27 апреля </w:t>
      </w:r>
      <w:r w:rsidR="006E528C" w:rsidRPr="00262C56">
        <w:rPr>
          <w:rFonts w:eastAsia="Times New Roman"/>
          <w:szCs w:val="30"/>
          <w:lang w:eastAsia="ar-SA"/>
        </w:rPr>
        <w:t xml:space="preserve">2018 г. по следующим номинациям: </w:t>
      </w:r>
      <w:r w:rsidR="006E528C" w:rsidRPr="00262C56">
        <w:rPr>
          <w:szCs w:val="30"/>
        </w:rPr>
        <w:t>«Академическое сольное пение», «Академическое хоровое пение», «Народное сольное пение», «Народное хоровое пение».</w:t>
      </w:r>
    </w:p>
    <w:p w:rsidR="0020037F" w:rsidRPr="00262C56" w:rsidRDefault="0020037F" w:rsidP="0020037F">
      <w:pPr>
        <w:spacing w:after="0" w:line="240" w:lineRule="auto"/>
        <w:ind w:firstLine="708"/>
        <w:jc w:val="both"/>
        <w:rPr>
          <w:szCs w:val="30"/>
        </w:rPr>
      </w:pPr>
      <w:r w:rsidRPr="00262C56">
        <w:rPr>
          <w:szCs w:val="30"/>
        </w:rPr>
        <w:t>В номинации «Академическое сольное пение» конкурс проводится в категориях:</w:t>
      </w:r>
    </w:p>
    <w:p w:rsidR="0020037F" w:rsidRPr="00262C56" w:rsidRDefault="0020037F" w:rsidP="0020037F">
      <w:pPr>
        <w:spacing w:after="0" w:line="240" w:lineRule="auto"/>
        <w:ind w:firstLine="284"/>
        <w:jc w:val="both"/>
        <w:rPr>
          <w:szCs w:val="30"/>
        </w:rPr>
      </w:pPr>
      <w:r w:rsidRPr="00262C56">
        <w:rPr>
          <w:szCs w:val="30"/>
        </w:rPr>
        <w:t>С</w:t>
      </w:r>
      <w:proofErr w:type="gramStart"/>
      <w:r w:rsidRPr="00262C56">
        <w:rPr>
          <w:szCs w:val="30"/>
        </w:rPr>
        <w:t>1</w:t>
      </w:r>
      <w:proofErr w:type="gramEnd"/>
      <w:r w:rsidRPr="00262C56">
        <w:rPr>
          <w:szCs w:val="30"/>
        </w:rPr>
        <w:t xml:space="preserve"> – младшая возрастная группа (7-10 лет);</w:t>
      </w:r>
    </w:p>
    <w:p w:rsidR="0020037F" w:rsidRPr="00262C56" w:rsidRDefault="0020037F" w:rsidP="0020037F">
      <w:pPr>
        <w:spacing w:after="0" w:line="240" w:lineRule="auto"/>
        <w:ind w:firstLine="284"/>
        <w:jc w:val="both"/>
        <w:rPr>
          <w:szCs w:val="30"/>
        </w:rPr>
      </w:pPr>
      <w:r w:rsidRPr="00262C56">
        <w:rPr>
          <w:szCs w:val="30"/>
        </w:rPr>
        <w:t>С</w:t>
      </w:r>
      <w:proofErr w:type="gramStart"/>
      <w:r w:rsidRPr="00262C56">
        <w:rPr>
          <w:szCs w:val="30"/>
        </w:rPr>
        <w:t>2</w:t>
      </w:r>
      <w:proofErr w:type="gramEnd"/>
      <w:r w:rsidRPr="00262C56">
        <w:rPr>
          <w:szCs w:val="30"/>
        </w:rPr>
        <w:t xml:space="preserve"> – средняя возрастная группа (11-14 лет);</w:t>
      </w:r>
    </w:p>
    <w:p w:rsidR="0020037F" w:rsidRPr="00262C56" w:rsidRDefault="0020037F" w:rsidP="0020037F">
      <w:pPr>
        <w:spacing w:after="0" w:line="240" w:lineRule="auto"/>
        <w:ind w:firstLine="284"/>
        <w:jc w:val="both"/>
        <w:rPr>
          <w:szCs w:val="30"/>
        </w:rPr>
      </w:pPr>
      <w:r w:rsidRPr="00262C56">
        <w:rPr>
          <w:szCs w:val="30"/>
        </w:rPr>
        <w:t>С3 – старшая возрастная группа (15-17 лет).</w:t>
      </w:r>
    </w:p>
    <w:p w:rsidR="00CA02AF" w:rsidRPr="00262C56" w:rsidRDefault="00AF231A" w:rsidP="0020037F">
      <w:pPr>
        <w:spacing w:after="0" w:line="240" w:lineRule="auto"/>
        <w:ind w:firstLine="708"/>
        <w:contextualSpacing/>
        <w:jc w:val="both"/>
        <w:rPr>
          <w:szCs w:val="30"/>
          <w:u w:val="single"/>
        </w:rPr>
      </w:pPr>
      <w:r w:rsidRPr="00262C56">
        <w:rPr>
          <w:szCs w:val="30"/>
        </w:rPr>
        <w:t>В номинации «</w:t>
      </w:r>
      <w:r w:rsidR="003727F8" w:rsidRPr="00262C56">
        <w:rPr>
          <w:szCs w:val="30"/>
        </w:rPr>
        <w:t>Академическое хоровое пение</w:t>
      </w:r>
      <w:r w:rsidRPr="00262C56">
        <w:rPr>
          <w:szCs w:val="30"/>
        </w:rPr>
        <w:t>» конкурс проводится в категориях:</w:t>
      </w:r>
    </w:p>
    <w:p w:rsidR="004A15AF" w:rsidRPr="00262C56" w:rsidRDefault="0020037F" w:rsidP="0020037F">
      <w:pPr>
        <w:pStyle w:val="a3"/>
        <w:tabs>
          <w:tab w:val="left" w:pos="284"/>
          <w:tab w:val="left" w:pos="1134"/>
        </w:tabs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ab/>
      </w:r>
      <w:r w:rsidR="00F343B0" w:rsidRPr="00262C56">
        <w:rPr>
          <w:sz w:val="30"/>
          <w:szCs w:val="30"/>
        </w:rPr>
        <w:t>К</w:t>
      </w:r>
      <w:proofErr w:type="gramStart"/>
      <w:r w:rsidR="00CA02AF" w:rsidRPr="00262C56">
        <w:rPr>
          <w:sz w:val="30"/>
          <w:szCs w:val="30"/>
        </w:rPr>
        <w:t>1</w:t>
      </w:r>
      <w:proofErr w:type="gramEnd"/>
      <w:r w:rsidR="00CA02AF" w:rsidRPr="00262C56">
        <w:rPr>
          <w:sz w:val="30"/>
          <w:szCs w:val="30"/>
        </w:rPr>
        <w:t xml:space="preserve"> – младшие детские хоры </w:t>
      </w:r>
      <w:r w:rsidR="00EC0217" w:rsidRPr="00262C56">
        <w:rPr>
          <w:sz w:val="30"/>
          <w:szCs w:val="30"/>
        </w:rPr>
        <w:t xml:space="preserve">(возраст участников </w:t>
      </w:r>
      <w:r w:rsidR="001E1F6B" w:rsidRPr="00262C56">
        <w:rPr>
          <w:sz w:val="30"/>
          <w:szCs w:val="30"/>
        </w:rPr>
        <w:t xml:space="preserve">– </w:t>
      </w:r>
      <w:r w:rsidR="00EC0217" w:rsidRPr="00262C56">
        <w:rPr>
          <w:sz w:val="30"/>
          <w:szCs w:val="30"/>
        </w:rPr>
        <w:t>7</w:t>
      </w:r>
      <w:r w:rsidR="00AF231A" w:rsidRPr="00262C56">
        <w:rPr>
          <w:sz w:val="30"/>
          <w:szCs w:val="30"/>
        </w:rPr>
        <w:t>-10 лет)</w:t>
      </w:r>
      <w:r w:rsidRPr="00262C56">
        <w:rPr>
          <w:sz w:val="30"/>
          <w:szCs w:val="30"/>
        </w:rPr>
        <w:t>;</w:t>
      </w:r>
    </w:p>
    <w:p w:rsidR="00AF231A" w:rsidRPr="00262C56" w:rsidRDefault="0020037F" w:rsidP="0020037F">
      <w:pPr>
        <w:pStyle w:val="a3"/>
        <w:tabs>
          <w:tab w:val="left" w:pos="284"/>
          <w:tab w:val="left" w:pos="1134"/>
        </w:tabs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ab/>
      </w:r>
      <w:r w:rsidR="00F343B0" w:rsidRPr="00262C56">
        <w:rPr>
          <w:sz w:val="30"/>
          <w:szCs w:val="30"/>
        </w:rPr>
        <w:t>К</w:t>
      </w:r>
      <w:proofErr w:type="gramStart"/>
      <w:r w:rsidR="00CA02AF" w:rsidRPr="00262C56">
        <w:rPr>
          <w:sz w:val="30"/>
          <w:szCs w:val="30"/>
        </w:rPr>
        <w:t>2</w:t>
      </w:r>
      <w:proofErr w:type="gramEnd"/>
      <w:r w:rsidR="00CA02AF" w:rsidRPr="00262C56">
        <w:rPr>
          <w:sz w:val="30"/>
          <w:szCs w:val="30"/>
        </w:rPr>
        <w:t xml:space="preserve"> – старшие детские хоры </w:t>
      </w:r>
      <w:r w:rsidR="00AF231A" w:rsidRPr="00262C56">
        <w:rPr>
          <w:sz w:val="30"/>
          <w:szCs w:val="30"/>
        </w:rPr>
        <w:t xml:space="preserve">(возраст участников </w:t>
      </w:r>
      <w:r w:rsidR="001E1F6B" w:rsidRPr="00262C56">
        <w:rPr>
          <w:sz w:val="30"/>
          <w:szCs w:val="30"/>
        </w:rPr>
        <w:t xml:space="preserve">– </w:t>
      </w:r>
      <w:r w:rsidR="00AF231A" w:rsidRPr="00262C56">
        <w:rPr>
          <w:sz w:val="30"/>
          <w:szCs w:val="30"/>
        </w:rPr>
        <w:t>10-1</w:t>
      </w:r>
      <w:r w:rsidR="00431E4C" w:rsidRPr="00262C56">
        <w:rPr>
          <w:sz w:val="30"/>
          <w:szCs w:val="30"/>
        </w:rPr>
        <w:t>7</w:t>
      </w:r>
      <w:r w:rsidRPr="00262C56">
        <w:rPr>
          <w:sz w:val="30"/>
          <w:szCs w:val="30"/>
        </w:rPr>
        <w:t xml:space="preserve"> лет);</w:t>
      </w:r>
    </w:p>
    <w:p w:rsidR="00CA02AF" w:rsidRPr="00262C56" w:rsidRDefault="0020037F" w:rsidP="0020037F">
      <w:pPr>
        <w:pStyle w:val="a3"/>
        <w:tabs>
          <w:tab w:val="left" w:pos="284"/>
          <w:tab w:val="left" w:pos="1134"/>
        </w:tabs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ab/>
      </w:r>
      <w:r w:rsidR="00F343B0" w:rsidRPr="00262C56">
        <w:rPr>
          <w:sz w:val="30"/>
          <w:szCs w:val="30"/>
        </w:rPr>
        <w:t>К</w:t>
      </w:r>
      <w:r w:rsidRPr="00262C56">
        <w:rPr>
          <w:sz w:val="30"/>
          <w:szCs w:val="30"/>
        </w:rPr>
        <w:t xml:space="preserve">3 – старшие детские хоры, имеющие звание </w:t>
      </w:r>
      <w:r w:rsidR="00CA02AF" w:rsidRPr="00262C56">
        <w:rPr>
          <w:sz w:val="30"/>
          <w:szCs w:val="30"/>
        </w:rPr>
        <w:t>«образцовый самодеятельный коллектив»</w:t>
      </w:r>
      <w:r w:rsidR="00F343B0" w:rsidRPr="00262C56">
        <w:rPr>
          <w:sz w:val="30"/>
          <w:szCs w:val="30"/>
        </w:rPr>
        <w:t xml:space="preserve"> (возраст</w:t>
      </w:r>
      <w:r w:rsidRPr="00262C56">
        <w:rPr>
          <w:sz w:val="30"/>
          <w:szCs w:val="30"/>
        </w:rPr>
        <w:t xml:space="preserve"> участников – не старше 17 лет);</w:t>
      </w:r>
    </w:p>
    <w:p w:rsidR="0021134C" w:rsidRPr="00262C56" w:rsidRDefault="0021134C" w:rsidP="0020037F">
      <w:pPr>
        <w:pStyle w:val="a3"/>
        <w:tabs>
          <w:tab w:val="left" w:pos="284"/>
          <w:tab w:val="left" w:pos="1134"/>
        </w:tabs>
        <w:ind w:left="284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>К</w:t>
      </w:r>
      <w:proofErr w:type="gramStart"/>
      <w:r w:rsidRPr="00262C56">
        <w:rPr>
          <w:sz w:val="30"/>
          <w:szCs w:val="30"/>
        </w:rPr>
        <w:t>4</w:t>
      </w:r>
      <w:proofErr w:type="gramEnd"/>
      <w:r w:rsidRPr="00262C56">
        <w:rPr>
          <w:sz w:val="30"/>
          <w:szCs w:val="30"/>
        </w:rPr>
        <w:t xml:space="preserve"> – хоры мальчиков (возраст участников – 7-17 лет)</w:t>
      </w:r>
      <w:r w:rsidR="0020037F" w:rsidRPr="00262C56">
        <w:rPr>
          <w:sz w:val="30"/>
          <w:szCs w:val="30"/>
        </w:rPr>
        <w:t>;</w:t>
      </w:r>
    </w:p>
    <w:p w:rsidR="00EC0217" w:rsidRPr="00262C56" w:rsidRDefault="0021134C" w:rsidP="0020037F">
      <w:pPr>
        <w:pStyle w:val="a3"/>
        <w:tabs>
          <w:tab w:val="left" w:pos="284"/>
          <w:tab w:val="left" w:pos="1134"/>
        </w:tabs>
        <w:ind w:left="284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>К5</w:t>
      </w:r>
      <w:r w:rsidR="00EC0217" w:rsidRPr="00262C56">
        <w:rPr>
          <w:sz w:val="30"/>
          <w:szCs w:val="30"/>
        </w:rPr>
        <w:t xml:space="preserve"> – хоровые ансамбли (</w:t>
      </w:r>
      <w:r w:rsidR="001E1F6B" w:rsidRPr="00262C56">
        <w:rPr>
          <w:sz w:val="30"/>
          <w:szCs w:val="30"/>
        </w:rPr>
        <w:t xml:space="preserve">возраст участников – </w:t>
      </w:r>
      <w:r w:rsidR="00EC0217" w:rsidRPr="00262C56">
        <w:rPr>
          <w:sz w:val="30"/>
          <w:szCs w:val="30"/>
        </w:rPr>
        <w:t>7-17 лет)</w:t>
      </w:r>
      <w:r w:rsidR="0020037F" w:rsidRPr="00262C56">
        <w:rPr>
          <w:sz w:val="30"/>
          <w:szCs w:val="30"/>
        </w:rPr>
        <w:t>.</w:t>
      </w:r>
    </w:p>
    <w:p w:rsidR="001F2BB5" w:rsidRPr="00262C56" w:rsidRDefault="001F2BB5" w:rsidP="0020037F">
      <w:pPr>
        <w:spacing w:after="0" w:line="240" w:lineRule="auto"/>
        <w:ind w:firstLine="284"/>
        <w:jc w:val="both"/>
        <w:rPr>
          <w:szCs w:val="30"/>
        </w:rPr>
      </w:pPr>
      <w:r w:rsidRPr="00262C56">
        <w:rPr>
          <w:szCs w:val="30"/>
        </w:rPr>
        <w:t>В номинации «Народное сольное пение» конкурс проводится в категориях:</w:t>
      </w:r>
    </w:p>
    <w:p w:rsidR="001F2BB5" w:rsidRPr="00262C56" w:rsidRDefault="001F2BB5" w:rsidP="0020037F">
      <w:pPr>
        <w:spacing w:after="0" w:line="240" w:lineRule="auto"/>
        <w:ind w:firstLine="284"/>
        <w:jc w:val="both"/>
        <w:rPr>
          <w:szCs w:val="30"/>
        </w:rPr>
      </w:pPr>
      <w:r w:rsidRPr="00262C56">
        <w:rPr>
          <w:szCs w:val="30"/>
        </w:rPr>
        <w:t>НС</w:t>
      </w:r>
      <w:proofErr w:type="gramStart"/>
      <w:r w:rsidRPr="00262C56">
        <w:rPr>
          <w:szCs w:val="30"/>
        </w:rPr>
        <w:t>1</w:t>
      </w:r>
      <w:proofErr w:type="gramEnd"/>
      <w:r w:rsidRPr="00262C56">
        <w:rPr>
          <w:szCs w:val="30"/>
        </w:rPr>
        <w:t xml:space="preserve"> – младшая возрастная группа (7-11 лет)</w:t>
      </w:r>
      <w:r w:rsidR="0020037F" w:rsidRPr="00262C56">
        <w:rPr>
          <w:szCs w:val="30"/>
        </w:rPr>
        <w:t>;</w:t>
      </w:r>
    </w:p>
    <w:p w:rsidR="001F2BB5" w:rsidRPr="00262C56" w:rsidRDefault="001F2BB5" w:rsidP="0020037F">
      <w:pPr>
        <w:spacing w:after="0" w:line="240" w:lineRule="auto"/>
        <w:ind w:firstLine="284"/>
        <w:jc w:val="both"/>
        <w:rPr>
          <w:szCs w:val="30"/>
        </w:rPr>
      </w:pPr>
      <w:r w:rsidRPr="00262C56">
        <w:rPr>
          <w:szCs w:val="30"/>
        </w:rPr>
        <w:t>НС</w:t>
      </w:r>
      <w:proofErr w:type="gramStart"/>
      <w:r w:rsidRPr="00262C56">
        <w:rPr>
          <w:szCs w:val="30"/>
        </w:rPr>
        <w:t>2</w:t>
      </w:r>
      <w:proofErr w:type="gramEnd"/>
      <w:r w:rsidRPr="00262C56">
        <w:rPr>
          <w:szCs w:val="30"/>
        </w:rPr>
        <w:t xml:space="preserve"> – </w:t>
      </w:r>
      <w:r w:rsidR="0058583C" w:rsidRPr="00262C56">
        <w:rPr>
          <w:szCs w:val="30"/>
        </w:rPr>
        <w:t>старшая</w:t>
      </w:r>
      <w:r w:rsidRPr="00262C56">
        <w:rPr>
          <w:szCs w:val="30"/>
        </w:rPr>
        <w:t xml:space="preserve"> возрастная группа (12-16 лет)</w:t>
      </w:r>
      <w:r w:rsidR="0020037F" w:rsidRPr="00262C56">
        <w:rPr>
          <w:szCs w:val="30"/>
        </w:rPr>
        <w:t>.</w:t>
      </w:r>
    </w:p>
    <w:p w:rsidR="00873E42" w:rsidRPr="00262C56" w:rsidRDefault="0020037F" w:rsidP="00184723">
      <w:pPr>
        <w:pStyle w:val="a3"/>
        <w:ind w:firstLine="708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 xml:space="preserve">В номинации </w:t>
      </w:r>
      <w:r w:rsidR="00CC7F86" w:rsidRPr="00262C56">
        <w:rPr>
          <w:sz w:val="30"/>
          <w:szCs w:val="30"/>
        </w:rPr>
        <w:t>«</w:t>
      </w:r>
      <w:r w:rsidR="00191EE3" w:rsidRPr="00262C56">
        <w:rPr>
          <w:sz w:val="30"/>
          <w:szCs w:val="30"/>
        </w:rPr>
        <w:t>Н</w:t>
      </w:r>
      <w:r w:rsidR="00873E42" w:rsidRPr="00262C56">
        <w:rPr>
          <w:sz w:val="30"/>
          <w:szCs w:val="30"/>
        </w:rPr>
        <w:t>ародное хоровое пение</w:t>
      </w:r>
      <w:r w:rsidR="00CC7F86" w:rsidRPr="00262C56">
        <w:rPr>
          <w:sz w:val="30"/>
          <w:szCs w:val="30"/>
        </w:rPr>
        <w:t>»</w:t>
      </w:r>
      <w:r w:rsidRPr="00262C56">
        <w:rPr>
          <w:sz w:val="30"/>
          <w:szCs w:val="30"/>
        </w:rPr>
        <w:t xml:space="preserve">конкурс </w:t>
      </w:r>
      <w:r w:rsidR="00873E42" w:rsidRPr="00262C56">
        <w:rPr>
          <w:sz w:val="30"/>
          <w:szCs w:val="30"/>
        </w:rPr>
        <w:t xml:space="preserve">проводится </w:t>
      </w:r>
      <w:proofErr w:type="spellStart"/>
      <w:r w:rsidR="009217DA">
        <w:rPr>
          <w:sz w:val="30"/>
          <w:szCs w:val="30"/>
        </w:rPr>
        <w:t>ав</w:t>
      </w:r>
      <w:proofErr w:type="spellEnd"/>
      <w:r w:rsidR="009217DA">
        <w:rPr>
          <w:sz w:val="30"/>
          <w:szCs w:val="30"/>
        </w:rPr>
        <w:t xml:space="preserve"> категории НХ – народный хор </w:t>
      </w:r>
      <w:r w:rsidR="00873E42" w:rsidRPr="00262C56">
        <w:rPr>
          <w:sz w:val="30"/>
          <w:szCs w:val="30"/>
        </w:rPr>
        <w:t>без деления на возрастные группы</w:t>
      </w:r>
      <w:r w:rsidR="00C2157D" w:rsidRPr="00262C56">
        <w:rPr>
          <w:sz w:val="30"/>
          <w:szCs w:val="30"/>
        </w:rPr>
        <w:t xml:space="preserve"> (возраст участников </w:t>
      </w:r>
      <w:r w:rsidR="001E1F6B" w:rsidRPr="00262C56">
        <w:rPr>
          <w:sz w:val="30"/>
          <w:szCs w:val="30"/>
        </w:rPr>
        <w:t>вуказанн</w:t>
      </w:r>
      <w:r w:rsidR="00020B37" w:rsidRPr="00262C56">
        <w:rPr>
          <w:sz w:val="30"/>
          <w:szCs w:val="30"/>
        </w:rPr>
        <w:t>ой номинации</w:t>
      </w:r>
      <w:r w:rsidR="00C2157D" w:rsidRPr="00262C56">
        <w:rPr>
          <w:sz w:val="30"/>
          <w:szCs w:val="30"/>
        </w:rPr>
        <w:t>– 7-17 лет)</w:t>
      </w:r>
      <w:r w:rsidR="00431E4C" w:rsidRPr="00262C56">
        <w:rPr>
          <w:sz w:val="30"/>
          <w:szCs w:val="30"/>
        </w:rPr>
        <w:t>.</w:t>
      </w:r>
    </w:p>
    <w:p w:rsidR="00476606" w:rsidRDefault="0020037F" w:rsidP="00476606">
      <w:pPr>
        <w:pStyle w:val="a3"/>
        <w:ind w:firstLine="708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>9. </w:t>
      </w:r>
      <w:r w:rsidR="000E232C" w:rsidRPr="00262C56">
        <w:rPr>
          <w:sz w:val="30"/>
          <w:szCs w:val="30"/>
        </w:rPr>
        <w:t xml:space="preserve">В конкурсе могут принимать участие </w:t>
      </w:r>
      <w:r w:rsidR="00F343B0" w:rsidRPr="00262C56">
        <w:rPr>
          <w:sz w:val="30"/>
          <w:szCs w:val="30"/>
        </w:rPr>
        <w:t xml:space="preserve">солисты, </w:t>
      </w:r>
      <w:r w:rsidR="00191EE3" w:rsidRPr="00262C56">
        <w:rPr>
          <w:sz w:val="30"/>
          <w:szCs w:val="30"/>
        </w:rPr>
        <w:t>детские и молодежны</w:t>
      </w:r>
      <w:r w:rsidR="004116AC" w:rsidRPr="00262C56">
        <w:rPr>
          <w:sz w:val="30"/>
          <w:szCs w:val="30"/>
        </w:rPr>
        <w:t xml:space="preserve">е </w:t>
      </w:r>
      <w:r w:rsidR="00D97237" w:rsidRPr="00262C56">
        <w:rPr>
          <w:sz w:val="30"/>
          <w:szCs w:val="30"/>
        </w:rPr>
        <w:t>хоровые коллективы</w:t>
      </w:r>
      <w:r w:rsidR="00F247AB" w:rsidRPr="00262C56">
        <w:rPr>
          <w:sz w:val="30"/>
          <w:szCs w:val="30"/>
        </w:rPr>
        <w:t xml:space="preserve"> (в т.ч. ансамбли)</w:t>
      </w:r>
      <w:r w:rsidR="009843D9" w:rsidRPr="00052625">
        <w:rPr>
          <w:sz w:val="30"/>
          <w:szCs w:val="30"/>
        </w:rPr>
        <w:t>детских школ искусств</w:t>
      </w:r>
      <w:r w:rsidR="009843D9">
        <w:rPr>
          <w:sz w:val="30"/>
          <w:szCs w:val="30"/>
        </w:rPr>
        <w:t xml:space="preserve">, </w:t>
      </w:r>
      <w:r w:rsidR="009E7641">
        <w:rPr>
          <w:sz w:val="30"/>
          <w:szCs w:val="30"/>
        </w:rPr>
        <w:t xml:space="preserve">иных </w:t>
      </w:r>
      <w:r w:rsidR="00191EE3" w:rsidRPr="00262C56">
        <w:rPr>
          <w:sz w:val="30"/>
          <w:szCs w:val="30"/>
        </w:rPr>
        <w:t>учреждений дополнительного образования детей и мол</w:t>
      </w:r>
      <w:r w:rsidR="00F24FDC" w:rsidRPr="00262C56">
        <w:rPr>
          <w:sz w:val="30"/>
          <w:szCs w:val="30"/>
        </w:rPr>
        <w:t xml:space="preserve">одежи, </w:t>
      </w:r>
      <w:r w:rsidRPr="00262C56">
        <w:rPr>
          <w:sz w:val="30"/>
          <w:szCs w:val="30"/>
        </w:rPr>
        <w:t xml:space="preserve">учреждений общего среднего образования, </w:t>
      </w:r>
      <w:r w:rsidR="00987B88" w:rsidRPr="00262C56">
        <w:rPr>
          <w:sz w:val="30"/>
          <w:szCs w:val="30"/>
        </w:rPr>
        <w:t xml:space="preserve">центров </w:t>
      </w:r>
      <w:r w:rsidR="000E232C" w:rsidRPr="00262C56">
        <w:rPr>
          <w:sz w:val="30"/>
          <w:szCs w:val="30"/>
        </w:rPr>
        <w:t>практики средних специальных учебных заведений</w:t>
      </w:r>
      <w:r w:rsidRPr="00262C56">
        <w:rPr>
          <w:sz w:val="30"/>
          <w:szCs w:val="30"/>
        </w:rPr>
        <w:t xml:space="preserve"> в сфере</w:t>
      </w:r>
      <w:r w:rsidR="000E232C" w:rsidRPr="00262C56">
        <w:rPr>
          <w:sz w:val="30"/>
          <w:szCs w:val="30"/>
        </w:rPr>
        <w:t xml:space="preserve"> культуры и искусства.</w:t>
      </w:r>
    </w:p>
    <w:p w:rsidR="00476606" w:rsidRPr="00DA77EC" w:rsidRDefault="00476606" w:rsidP="00476606">
      <w:pPr>
        <w:pStyle w:val="a3"/>
        <w:ind w:firstLine="708"/>
        <w:contextualSpacing/>
        <w:jc w:val="both"/>
        <w:rPr>
          <w:sz w:val="30"/>
          <w:szCs w:val="30"/>
        </w:rPr>
      </w:pPr>
      <w:r w:rsidRPr="00DA77EC">
        <w:rPr>
          <w:sz w:val="30"/>
          <w:szCs w:val="30"/>
        </w:rPr>
        <w:lastRenderedPageBreak/>
        <w:t>Обладатель Гран-При предыдущего конкурса приглашается в качестве почётного гостя конкурса и может принимать участие во всех мероприятиях (открытие, мастер-классы, гала-концерт), кроме конкурсного состязания.</w:t>
      </w:r>
    </w:p>
    <w:p w:rsidR="0020037F" w:rsidRPr="00262C56" w:rsidRDefault="0020037F" w:rsidP="0020037F">
      <w:pPr>
        <w:pStyle w:val="a3"/>
        <w:ind w:firstLine="708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>10. К участию в номинации «Академическое хоровое пение» в категориях К</w:t>
      </w:r>
      <w:proofErr w:type="gramStart"/>
      <w:r w:rsidRPr="00262C56">
        <w:rPr>
          <w:sz w:val="30"/>
          <w:szCs w:val="30"/>
        </w:rPr>
        <w:t>1</w:t>
      </w:r>
      <w:proofErr w:type="gramEnd"/>
      <w:r w:rsidRPr="00262C56">
        <w:rPr>
          <w:sz w:val="30"/>
          <w:szCs w:val="30"/>
        </w:rPr>
        <w:t xml:space="preserve">, К2, К3, К4 допускаются хоровые коллективы с количеством участников не менее 12 и не более 50 человек. </w:t>
      </w:r>
    </w:p>
    <w:p w:rsidR="0020037F" w:rsidRPr="00262C56" w:rsidRDefault="0020037F" w:rsidP="0020037F">
      <w:pPr>
        <w:pStyle w:val="a3"/>
        <w:ind w:firstLine="708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 xml:space="preserve">К участию в номинации «Академическое хоровое пение» в категории К5 допускаются хоровые ансамбли с количеством участников не более 12 человек. </w:t>
      </w:r>
    </w:p>
    <w:p w:rsidR="0020037F" w:rsidRPr="00262C56" w:rsidRDefault="0020037F" w:rsidP="0020037F">
      <w:pPr>
        <w:pStyle w:val="a3"/>
        <w:ind w:firstLine="708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>К участию в номинации «Народное хоровое пение» допускаются хоровые коллективы и ансамбли с количеством участников не менее 4 и не более 40 человек.</w:t>
      </w:r>
    </w:p>
    <w:p w:rsidR="0020037F" w:rsidRPr="00262C56" w:rsidRDefault="0020037F" w:rsidP="0020037F">
      <w:pPr>
        <w:pStyle w:val="a3"/>
        <w:ind w:firstLine="708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>В категориях К</w:t>
      </w:r>
      <w:proofErr w:type="gramStart"/>
      <w:r w:rsidRPr="00262C56">
        <w:rPr>
          <w:sz w:val="30"/>
          <w:szCs w:val="30"/>
        </w:rPr>
        <w:t>1</w:t>
      </w:r>
      <w:proofErr w:type="gramEnd"/>
      <w:r w:rsidRPr="00262C56">
        <w:rPr>
          <w:sz w:val="30"/>
          <w:szCs w:val="30"/>
        </w:rPr>
        <w:t>, К2, К3, К4</w:t>
      </w:r>
      <w:r w:rsidR="00184723">
        <w:rPr>
          <w:sz w:val="30"/>
          <w:szCs w:val="30"/>
        </w:rPr>
        <w:t xml:space="preserve">, </w:t>
      </w:r>
      <w:r w:rsidR="009217DA">
        <w:rPr>
          <w:sz w:val="30"/>
          <w:szCs w:val="30"/>
        </w:rPr>
        <w:t>НХ</w:t>
      </w:r>
      <w:r w:rsidRPr="00262C56">
        <w:rPr>
          <w:sz w:val="30"/>
          <w:szCs w:val="30"/>
        </w:rPr>
        <w:t xml:space="preserve"> допускается участие певцов (иллюстраторов) старше возраста, указанного в пункте 8 настоящего Положения, в </w:t>
      </w:r>
      <w:r w:rsidR="00F002FD" w:rsidRPr="00262C56">
        <w:rPr>
          <w:sz w:val="30"/>
          <w:szCs w:val="30"/>
        </w:rPr>
        <w:t xml:space="preserve">соотношении </w:t>
      </w:r>
      <w:r w:rsidRPr="00262C56">
        <w:rPr>
          <w:sz w:val="30"/>
          <w:szCs w:val="30"/>
        </w:rPr>
        <w:t>не более 15% от общей численности коллектива.</w:t>
      </w:r>
    </w:p>
    <w:p w:rsidR="00F002FD" w:rsidRPr="00262C56" w:rsidRDefault="00F002FD" w:rsidP="00F002FD">
      <w:pPr>
        <w:pStyle w:val="a3"/>
        <w:ind w:firstLine="708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 xml:space="preserve">11. Конкурс проводится в три тура (в т.ч. первый тур – отборочный, третий тур – конкурс лауреатов </w:t>
      </w:r>
      <w:r w:rsidRPr="00262C56">
        <w:rPr>
          <w:sz w:val="30"/>
          <w:szCs w:val="30"/>
          <w:lang w:val="en-US"/>
        </w:rPr>
        <w:t>I</w:t>
      </w:r>
      <w:r w:rsidRPr="00262C56">
        <w:rPr>
          <w:sz w:val="30"/>
          <w:szCs w:val="30"/>
        </w:rPr>
        <w:t xml:space="preserve"> степени).</w:t>
      </w:r>
    </w:p>
    <w:p w:rsidR="00B50A85" w:rsidRPr="00247A0C" w:rsidRDefault="00B50A85" w:rsidP="00B50A85">
      <w:pPr>
        <w:pStyle w:val="a3"/>
        <w:ind w:firstLine="708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Для участия в отборочном туре солист (коллектив) заполн</w:t>
      </w:r>
      <w:r w:rsidR="00997AB3">
        <w:rPr>
          <w:sz w:val="30"/>
          <w:szCs w:val="30"/>
        </w:rPr>
        <w:t xml:space="preserve">яет электронную заявку на сайте </w:t>
      </w:r>
      <w:proofErr w:type="spellStart"/>
      <w:r w:rsidRPr="00997AB3">
        <w:rPr>
          <w:sz w:val="30"/>
          <w:szCs w:val="30"/>
          <w:u w:val="single"/>
        </w:rPr>
        <w:t>speu</w:t>
      </w:r>
      <w:proofErr w:type="spellEnd"/>
      <w:r w:rsidRPr="00997AB3">
        <w:rPr>
          <w:sz w:val="30"/>
          <w:szCs w:val="30"/>
          <w:u w:val="single"/>
        </w:rPr>
        <w:t>.</w:t>
      </w:r>
      <w:proofErr w:type="spellStart"/>
      <w:r w:rsidRPr="00997AB3">
        <w:rPr>
          <w:sz w:val="30"/>
          <w:szCs w:val="30"/>
          <w:u w:val="single"/>
          <w:lang w:val="en-US"/>
        </w:rPr>
        <w:t>hor</w:t>
      </w:r>
      <w:proofErr w:type="spellEnd"/>
      <w:r w:rsidRPr="00997AB3">
        <w:rPr>
          <w:sz w:val="30"/>
          <w:szCs w:val="30"/>
          <w:u w:val="single"/>
        </w:rPr>
        <w:t>.</w:t>
      </w:r>
      <w:r w:rsidRPr="00997AB3">
        <w:rPr>
          <w:sz w:val="30"/>
          <w:szCs w:val="30"/>
          <w:u w:val="single"/>
          <w:lang w:val="en-US"/>
        </w:rPr>
        <w:t>by</w:t>
      </w:r>
      <w:r w:rsidRPr="00247A0C">
        <w:rPr>
          <w:sz w:val="30"/>
          <w:szCs w:val="30"/>
        </w:rPr>
        <w:t xml:space="preserve"> и высылает по электронной почте </w:t>
      </w:r>
      <w:r>
        <w:rPr>
          <w:sz w:val="30"/>
          <w:szCs w:val="30"/>
        </w:rPr>
        <w:t xml:space="preserve">на адрес </w:t>
      </w:r>
      <w:hyperlink r:id="rId8" w:history="1">
        <w:r w:rsidRPr="009C38CA">
          <w:rPr>
            <w:rStyle w:val="a4"/>
            <w:sz w:val="30"/>
            <w:szCs w:val="30"/>
            <w:lang w:val="en-US"/>
          </w:rPr>
          <w:t>minsk</w:t>
        </w:r>
        <w:r w:rsidRPr="009C38CA">
          <w:rPr>
            <w:rStyle w:val="a4"/>
            <w:sz w:val="30"/>
            <w:szCs w:val="30"/>
          </w:rPr>
          <w:t>@</w:t>
        </w:r>
        <w:r w:rsidRPr="009C38CA">
          <w:rPr>
            <w:rStyle w:val="a4"/>
            <w:sz w:val="30"/>
            <w:szCs w:val="30"/>
            <w:lang w:val="en-US"/>
          </w:rPr>
          <w:t>hor</w:t>
        </w:r>
        <w:r w:rsidRPr="009C38CA">
          <w:rPr>
            <w:rStyle w:val="a4"/>
            <w:sz w:val="30"/>
            <w:szCs w:val="30"/>
          </w:rPr>
          <w:t>.</w:t>
        </w:r>
        <w:r w:rsidRPr="009C38CA">
          <w:rPr>
            <w:rStyle w:val="a4"/>
            <w:sz w:val="30"/>
            <w:szCs w:val="30"/>
            <w:lang w:val="en-US"/>
          </w:rPr>
          <w:t>by</w:t>
        </w:r>
      </w:hyperlink>
      <w:r>
        <w:rPr>
          <w:sz w:val="30"/>
          <w:szCs w:val="30"/>
        </w:rPr>
        <w:t>не позднее 30 января 2018 года</w:t>
      </w:r>
      <w:r w:rsidRPr="00247A0C">
        <w:rPr>
          <w:sz w:val="30"/>
          <w:szCs w:val="30"/>
        </w:rPr>
        <w:t xml:space="preserve"> дополнительные материалы: </w:t>
      </w:r>
    </w:p>
    <w:p w:rsidR="00B50A85" w:rsidRDefault="00B50A85" w:rsidP="00E464FC">
      <w:pPr>
        <w:pStyle w:val="a3"/>
        <w:contextualSpacing/>
        <w:jc w:val="both"/>
        <w:rPr>
          <w:sz w:val="30"/>
          <w:szCs w:val="30"/>
        </w:rPr>
      </w:pPr>
      <w:r w:rsidRPr="00AF6913">
        <w:rPr>
          <w:sz w:val="30"/>
          <w:szCs w:val="30"/>
        </w:rPr>
        <w:t>информаци</w:t>
      </w:r>
      <w:r>
        <w:rPr>
          <w:sz w:val="30"/>
          <w:szCs w:val="30"/>
        </w:rPr>
        <w:t>ю</w:t>
      </w:r>
      <w:r w:rsidRPr="00AF6913">
        <w:rPr>
          <w:sz w:val="30"/>
          <w:szCs w:val="30"/>
        </w:rPr>
        <w:t xml:space="preserve"> о коллективе (</w:t>
      </w:r>
      <w:r>
        <w:rPr>
          <w:sz w:val="30"/>
          <w:szCs w:val="30"/>
        </w:rPr>
        <w:t>солисте</w:t>
      </w:r>
      <w:r w:rsidRPr="00AF6913">
        <w:rPr>
          <w:sz w:val="30"/>
          <w:szCs w:val="30"/>
        </w:rPr>
        <w:t>)</w:t>
      </w:r>
      <w:r>
        <w:rPr>
          <w:sz w:val="30"/>
          <w:szCs w:val="30"/>
        </w:rPr>
        <w:t xml:space="preserve">в формате </w:t>
      </w:r>
      <w:r>
        <w:rPr>
          <w:sz w:val="30"/>
          <w:szCs w:val="30"/>
          <w:lang w:val="en-US"/>
        </w:rPr>
        <w:t>DOC</w:t>
      </w:r>
      <w:r>
        <w:rPr>
          <w:sz w:val="30"/>
          <w:szCs w:val="30"/>
        </w:rPr>
        <w:t xml:space="preserve">или </w:t>
      </w:r>
      <w:r>
        <w:rPr>
          <w:sz w:val="30"/>
          <w:szCs w:val="30"/>
          <w:lang w:val="en-US"/>
        </w:rPr>
        <w:t>DOCX</w:t>
      </w:r>
      <w:r w:rsidR="00997AB3">
        <w:rPr>
          <w:sz w:val="30"/>
          <w:szCs w:val="30"/>
        </w:rPr>
        <w:t>;</w:t>
      </w:r>
    </w:p>
    <w:p w:rsidR="00997AB3" w:rsidRDefault="00B50A85" w:rsidP="00E464FC">
      <w:pPr>
        <w:pStyle w:val="a3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цветное фото коллектива (солиста) в формате </w:t>
      </w:r>
      <w:r>
        <w:rPr>
          <w:sz w:val="30"/>
          <w:szCs w:val="30"/>
          <w:lang w:val="en-US"/>
        </w:rPr>
        <w:t>JPG</w:t>
      </w:r>
      <w:r w:rsidRPr="00AF6913">
        <w:rPr>
          <w:sz w:val="30"/>
          <w:szCs w:val="30"/>
        </w:rPr>
        <w:t xml:space="preserve"> (</w:t>
      </w:r>
      <w:r>
        <w:rPr>
          <w:sz w:val="30"/>
          <w:szCs w:val="30"/>
        </w:rPr>
        <w:t>разрешен</w:t>
      </w:r>
      <w:r w:rsidR="00997AB3">
        <w:rPr>
          <w:sz w:val="30"/>
          <w:szCs w:val="30"/>
        </w:rPr>
        <w:t>ие не ниже 1920*1080 пикселей);</w:t>
      </w:r>
    </w:p>
    <w:p w:rsidR="00B50A85" w:rsidRDefault="00B50A85" w:rsidP="00E464FC">
      <w:pPr>
        <w:pStyle w:val="a3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видеозапись</w:t>
      </w:r>
      <w:r w:rsidR="00FE0DFD">
        <w:rPr>
          <w:sz w:val="30"/>
          <w:szCs w:val="30"/>
        </w:rPr>
        <w:t>(выполненную</w:t>
      </w:r>
      <w:r w:rsidR="0037567D" w:rsidRPr="0037567D">
        <w:rPr>
          <w:sz w:val="30"/>
          <w:szCs w:val="30"/>
        </w:rPr>
        <w:t xml:space="preserve"> не ранее, чем за 6 месяцев до подачи заявки)</w:t>
      </w:r>
      <w:r>
        <w:rPr>
          <w:sz w:val="30"/>
          <w:szCs w:val="30"/>
        </w:rPr>
        <w:t xml:space="preserve"> исполнения 2 контрастных произведенийколлективом (солистом) в формате </w:t>
      </w:r>
      <w:r>
        <w:rPr>
          <w:sz w:val="30"/>
          <w:szCs w:val="30"/>
          <w:lang w:val="en-US"/>
        </w:rPr>
        <w:t>AVI</w:t>
      </w:r>
      <w:r w:rsidRPr="005E3ABA"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MPG</w:t>
      </w:r>
      <w:r w:rsidRPr="005E3ABA"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MP</w:t>
      </w:r>
      <w:r>
        <w:rPr>
          <w:sz w:val="30"/>
          <w:szCs w:val="30"/>
        </w:rPr>
        <w:t xml:space="preserve">4, </w:t>
      </w:r>
      <w:r>
        <w:rPr>
          <w:sz w:val="30"/>
          <w:szCs w:val="30"/>
          <w:lang w:val="en-US"/>
        </w:rPr>
        <w:t>MKV</w:t>
      </w:r>
      <w:r w:rsidRPr="00F14EBD">
        <w:rPr>
          <w:sz w:val="30"/>
          <w:szCs w:val="30"/>
        </w:rPr>
        <w:t xml:space="preserve"> или </w:t>
      </w:r>
      <w:r w:rsidR="00FE0DFD">
        <w:rPr>
          <w:sz w:val="30"/>
          <w:szCs w:val="30"/>
        </w:rPr>
        <w:t xml:space="preserve">ссылку </w:t>
      </w:r>
      <w:r>
        <w:rPr>
          <w:sz w:val="30"/>
          <w:szCs w:val="30"/>
        </w:rPr>
        <w:t xml:space="preserve">на </w:t>
      </w:r>
      <w:proofErr w:type="spellStart"/>
      <w:r>
        <w:rPr>
          <w:sz w:val="30"/>
          <w:szCs w:val="30"/>
        </w:rPr>
        <w:t>в</w:t>
      </w:r>
      <w:r w:rsidRPr="00997AB3">
        <w:rPr>
          <w:spacing w:val="-20"/>
          <w:sz w:val="30"/>
          <w:szCs w:val="30"/>
        </w:rPr>
        <w:t>идеохости</w:t>
      </w:r>
      <w:r>
        <w:rPr>
          <w:sz w:val="30"/>
          <w:szCs w:val="30"/>
        </w:rPr>
        <w:t>нг</w:t>
      </w:r>
      <w:proofErr w:type="spellEnd"/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YouTube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Vimeo</w:t>
      </w:r>
      <w:proofErr w:type="spellEnd"/>
      <w:r>
        <w:rPr>
          <w:sz w:val="30"/>
          <w:szCs w:val="30"/>
        </w:rPr>
        <w:t xml:space="preserve"> и др.).</w:t>
      </w:r>
    </w:p>
    <w:p w:rsidR="00B50A85" w:rsidRDefault="00B50A85" w:rsidP="00B50A85">
      <w:pPr>
        <w:pStyle w:val="a3"/>
        <w:ind w:firstLine="708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К заявке также могут быть приложены дополнительные информационные материалы о коллективе (солисте).</w:t>
      </w:r>
    </w:p>
    <w:p w:rsidR="00E83D75" w:rsidRPr="00262C56" w:rsidRDefault="00F002FD" w:rsidP="00E83D75">
      <w:pPr>
        <w:pStyle w:val="a3"/>
        <w:ind w:firstLine="708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 xml:space="preserve">Все материалы </w:t>
      </w:r>
      <w:r w:rsidR="00E83D75" w:rsidRPr="00262C56">
        <w:rPr>
          <w:sz w:val="30"/>
          <w:szCs w:val="30"/>
        </w:rPr>
        <w:t xml:space="preserve">направляются </w:t>
      </w:r>
      <w:r w:rsidRPr="00997AB3">
        <w:rPr>
          <w:sz w:val="30"/>
          <w:szCs w:val="30"/>
          <w:u w:val="single"/>
        </w:rPr>
        <w:t>одним</w:t>
      </w:r>
      <w:r w:rsidRPr="00262C56">
        <w:rPr>
          <w:sz w:val="30"/>
          <w:szCs w:val="30"/>
        </w:rPr>
        <w:t xml:space="preserve"> электронным письмом. </w:t>
      </w:r>
      <w:r w:rsidR="00E83D75" w:rsidRPr="00262C56">
        <w:rPr>
          <w:sz w:val="30"/>
          <w:szCs w:val="30"/>
        </w:rPr>
        <w:t>Документы, сформированные не в полном объеме, а также поступившие позднее  30 января 2018 года, не рассматриваются.</w:t>
      </w:r>
    </w:p>
    <w:p w:rsidR="00E83D75" w:rsidRPr="00262C56" w:rsidRDefault="00E83D75" w:rsidP="00E83D75">
      <w:pPr>
        <w:pStyle w:val="a3"/>
        <w:ind w:firstLine="708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>12. К участию во втором туре допускается:</w:t>
      </w:r>
    </w:p>
    <w:p w:rsidR="00F002FD" w:rsidRPr="00262C56" w:rsidRDefault="00F002FD" w:rsidP="00E83D75">
      <w:pPr>
        <w:pStyle w:val="a3"/>
        <w:ind w:left="360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>не более 45 участников в номинаци</w:t>
      </w:r>
      <w:r w:rsidR="00E83D75" w:rsidRPr="00262C56">
        <w:rPr>
          <w:sz w:val="30"/>
          <w:szCs w:val="30"/>
        </w:rPr>
        <w:t>и «Академическое сольное пение»;</w:t>
      </w:r>
    </w:p>
    <w:p w:rsidR="00F002FD" w:rsidRPr="00262C56" w:rsidRDefault="00F002FD" w:rsidP="00E83D75">
      <w:pPr>
        <w:pStyle w:val="a3"/>
        <w:ind w:left="360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>не более 15 участников в номи</w:t>
      </w:r>
      <w:r w:rsidR="00E83D75" w:rsidRPr="00262C56">
        <w:rPr>
          <w:sz w:val="30"/>
          <w:szCs w:val="30"/>
        </w:rPr>
        <w:t>нации «Народное сольное пение»;</w:t>
      </w:r>
    </w:p>
    <w:p w:rsidR="00F002FD" w:rsidRPr="00262C56" w:rsidRDefault="00F002FD" w:rsidP="00E83D75">
      <w:pPr>
        <w:pStyle w:val="a3"/>
        <w:ind w:left="360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>не более 35 коллективов в номинации «Академическое хоровое пение»</w:t>
      </w:r>
      <w:r w:rsidR="00E83D75" w:rsidRPr="00262C56">
        <w:rPr>
          <w:sz w:val="30"/>
          <w:szCs w:val="30"/>
        </w:rPr>
        <w:t>;</w:t>
      </w:r>
    </w:p>
    <w:p w:rsidR="00F002FD" w:rsidRPr="00262C56" w:rsidRDefault="00F002FD" w:rsidP="00E83D75">
      <w:pPr>
        <w:pStyle w:val="a3"/>
        <w:ind w:left="360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>не более 10 коллективов в номинации «Народное хоровое пение»</w:t>
      </w:r>
      <w:r w:rsidR="00E83D75" w:rsidRPr="00262C56">
        <w:rPr>
          <w:sz w:val="30"/>
          <w:szCs w:val="30"/>
        </w:rPr>
        <w:t>;</w:t>
      </w:r>
    </w:p>
    <w:p w:rsidR="00F002FD" w:rsidRDefault="00E83D75" w:rsidP="009C0BA5">
      <w:pPr>
        <w:pStyle w:val="a3"/>
        <w:ind w:firstLine="708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 xml:space="preserve">13. Дирекция конкурса </w:t>
      </w:r>
      <w:r w:rsidR="00F002FD" w:rsidRPr="00262C56">
        <w:rPr>
          <w:sz w:val="30"/>
          <w:szCs w:val="30"/>
        </w:rPr>
        <w:t>информирует</w:t>
      </w:r>
      <w:r w:rsidRPr="00262C56">
        <w:rPr>
          <w:sz w:val="30"/>
          <w:szCs w:val="30"/>
        </w:rPr>
        <w:t xml:space="preserve"> участников первого тура </w:t>
      </w:r>
      <w:r w:rsidR="00F002FD" w:rsidRPr="00262C56">
        <w:rPr>
          <w:sz w:val="30"/>
          <w:szCs w:val="30"/>
        </w:rPr>
        <w:t xml:space="preserve"> о допуске ко второму туру не позднее 20 февраля 2018 года путём</w:t>
      </w:r>
      <w:r w:rsidR="00997AB3">
        <w:rPr>
          <w:sz w:val="30"/>
          <w:szCs w:val="30"/>
        </w:rPr>
        <w:t xml:space="preserve"> размещения информации на сайте </w:t>
      </w:r>
      <w:r w:rsidR="00F002FD" w:rsidRPr="00D701B1">
        <w:rPr>
          <w:sz w:val="30"/>
          <w:szCs w:val="30"/>
          <w:u w:val="single"/>
        </w:rPr>
        <w:t>speu.hor.by.</w:t>
      </w:r>
    </w:p>
    <w:p w:rsidR="00E83D75" w:rsidRPr="00262C56" w:rsidRDefault="00E83D75" w:rsidP="009C0BA5">
      <w:pPr>
        <w:spacing w:after="0" w:line="240" w:lineRule="auto"/>
        <w:ind w:firstLine="708"/>
        <w:jc w:val="both"/>
        <w:rPr>
          <w:szCs w:val="30"/>
          <w:lang w:eastAsia="en-US"/>
        </w:rPr>
      </w:pPr>
      <w:r w:rsidRPr="00262C56">
        <w:rPr>
          <w:szCs w:val="30"/>
        </w:rPr>
        <w:t>14.</w:t>
      </w:r>
      <w:r w:rsidRPr="00262C56">
        <w:rPr>
          <w:szCs w:val="30"/>
          <w:lang w:val="be-BY" w:eastAsia="en-US"/>
        </w:rPr>
        <w:t> Конкурсная программа второго тура должна соответствовать следующим требованиям:</w:t>
      </w:r>
    </w:p>
    <w:p w:rsidR="00E83D75" w:rsidRPr="00262C56" w:rsidRDefault="00E83D75" w:rsidP="00D701B1">
      <w:pPr>
        <w:spacing w:after="0" w:line="240" w:lineRule="auto"/>
        <w:jc w:val="both"/>
        <w:rPr>
          <w:szCs w:val="30"/>
          <w:lang w:eastAsia="en-US"/>
        </w:rPr>
      </w:pPr>
      <w:r w:rsidRPr="00262C56">
        <w:rPr>
          <w:szCs w:val="30"/>
          <w:lang w:eastAsia="en-US"/>
        </w:rPr>
        <w:lastRenderedPageBreak/>
        <w:t>в номинаци</w:t>
      </w:r>
      <w:r w:rsidR="009C0BA5" w:rsidRPr="00262C56">
        <w:rPr>
          <w:szCs w:val="30"/>
          <w:lang w:eastAsia="en-US"/>
        </w:rPr>
        <w:t xml:space="preserve">и «Академическое сольное пение» </w:t>
      </w:r>
      <w:r w:rsidR="009C0BA5" w:rsidRPr="00D701B1">
        <w:rPr>
          <w:b/>
          <w:szCs w:val="30"/>
          <w:lang w:eastAsia="en-US"/>
        </w:rPr>
        <w:t xml:space="preserve">- </w:t>
      </w:r>
      <w:r w:rsidR="009C0BA5" w:rsidRPr="00262C56">
        <w:rPr>
          <w:szCs w:val="30"/>
          <w:lang w:eastAsia="en-US"/>
        </w:rPr>
        <w:t>два</w:t>
      </w:r>
      <w:r w:rsidRPr="00262C56">
        <w:rPr>
          <w:szCs w:val="30"/>
          <w:lang w:eastAsia="en-US"/>
        </w:rPr>
        <w:t xml:space="preserve"> произведения</w:t>
      </w:r>
      <w:proofErr w:type="gramStart"/>
      <w:r w:rsidR="009C0BA5" w:rsidRPr="00262C56">
        <w:rPr>
          <w:szCs w:val="30"/>
          <w:lang w:eastAsia="en-US"/>
        </w:rPr>
        <w:t>,и</w:t>
      </w:r>
      <w:proofErr w:type="gramEnd"/>
      <w:r w:rsidR="009C0BA5" w:rsidRPr="00262C56">
        <w:rPr>
          <w:szCs w:val="30"/>
          <w:lang w:eastAsia="en-US"/>
        </w:rPr>
        <w:t xml:space="preserve">сполняемые </w:t>
      </w:r>
      <w:r w:rsidRPr="00262C56">
        <w:rPr>
          <w:szCs w:val="30"/>
          <w:lang w:eastAsia="en-US"/>
        </w:rPr>
        <w:t xml:space="preserve">в академической манере </w:t>
      </w:r>
      <w:r w:rsidRPr="00262C56">
        <w:rPr>
          <w:szCs w:val="30"/>
        </w:rPr>
        <w:t>без сопровождения (</w:t>
      </w:r>
      <w:r w:rsidRPr="00262C56">
        <w:rPr>
          <w:szCs w:val="30"/>
          <w:lang w:val="en-US"/>
        </w:rPr>
        <w:t>a</w:t>
      </w:r>
      <w:r w:rsidRPr="00262C56">
        <w:rPr>
          <w:szCs w:val="30"/>
        </w:rPr>
        <w:t>’</w:t>
      </w:r>
      <w:r w:rsidRPr="00262C56">
        <w:rPr>
          <w:szCs w:val="30"/>
          <w:lang w:val="en-US"/>
        </w:rPr>
        <w:t>capella</w:t>
      </w:r>
      <w:r w:rsidRPr="00262C56">
        <w:rPr>
          <w:szCs w:val="30"/>
        </w:rPr>
        <w:t>)</w:t>
      </w:r>
      <w:r w:rsidR="009C0BA5" w:rsidRPr="00262C56">
        <w:rPr>
          <w:szCs w:val="30"/>
        </w:rPr>
        <w:t>,</w:t>
      </w:r>
      <w:r w:rsidRPr="00262C56">
        <w:rPr>
          <w:szCs w:val="30"/>
        </w:rPr>
        <w:t xml:space="preserve"> или в сопровождении фортепиано (инструментального ансамбля)</w:t>
      </w:r>
      <w:r w:rsidR="00D701B1">
        <w:rPr>
          <w:szCs w:val="30"/>
        </w:rPr>
        <w:t>, включая</w:t>
      </w:r>
      <w:r w:rsidRPr="00262C56">
        <w:rPr>
          <w:szCs w:val="30"/>
          <w:lang w:eastAsia="en-US"/>
        </w:rPr>
        <w:t>произведение белорусского композитора или обработк</w:t>
      </w:r>
      <w:r w:rsidR="00D701B1">
        <w:rPr>
          <w:szCs w:val="30"/>
          <w:lang w:eastAsia="en-US"/>
        </w:rPr>
        <w:t>у</w:t>
      </w:r>
      <w:r w:rsidRPr="00262C56">
        <w:rPr>
          <w:szCs w:val="30"/>
          <w:lang w:eastAsia="en-US"/>
        </w:rPr>
        <w:t xml:space="preserve"> белорусской народной песни (для категорий С1, С2, С3);</w:t>
      </w:r>
    </w:p>
    <w:p w:rsidR="00E83D75" w:rsidRPr="00262C56" w:rsidRDefault="00E83D75" w:rsidP="009C0BA5">
      <w:pPr>
        <w:spacing w:after="0" w:line="240" w:lineRule="auto"/>
        <w:jc w:val="both"/>
        <w:rPr>
          <w:szCs w:val="30"/>
          <w:lang w:eastAsia="en-US"/>
        </w:rPr>
      </w:pPr>
      <w:r w:rsidRPr="00262C56">
        <w:rPr>
          <w:szCs w:val="30"/>
          <w:lang w:eastAsia="en-US"/>
        </w:rPr>
        <w:t>произведение западноевропейского или русского композитора академического направления (для категорий С</w:t>
      </w:r>
      <w:proofErr w:type="gramStart"/>
      <w:r w:rsidRPr="00262C56">
        <w:rPr>
          <w:szCs w:val="30"/>
          <w:lang w:eastAsia="en-US"/>
        </w:rPr>
        <w:t>2</w:t>
      </w:r>
      <w:proofErr w:type="gramEnd"/>
      <w:r w:rsidRPr="00262C56">
        <w:rPr>
          <w:szCs w:val="30"/>
          <w:lang w:eastAsia="en-US"/>
        </w:rPr>
        <w:t>, С3).</w:t>
      </w:r>
    </w:p>
    <w:p w:rsidR="00E83D75" w:rsidRPr="00262C56" w:rsidRDefault="00997AB3" w:rsidP="009C0BA5">
      <w:pPr>
        <w:spacing w:after="0" w:line="240" w:lineRule="auto"/>
        <w:ind w:firstLine="708"/>
        <w:jc w:val="both"/>
        <w:rPr>
          <w:szCs w:val="30"/>
          <w:lang w:eastAsia="en-US"/>
        </w:rPr>
      </w:pPr>
      <w:r>
        <w:rPr>
          <w:szCs w:val="30"/>
          <w:lang w:eastAsia="en-US"/>
        </w:rPr>
        <w:t>14.1</w:t>
      </w:r>
      <w:r w:rsidR="009C0BA5" w:rsidRPr="00262C56">
        <w:rPr>
          <w:szCs w:val="30"/>
          <w:lang w:eastAsia="en-US"/>
        </w:rPr>
        <w:t>. </w:t>
      </w:r>
      <w:r w:rsidR="00E83D75" w:rsidRPr="00262C56">
        <w:rPr>
          <w:szCs w:val="30"/>
          <w:lang w:eastAsia="en-US"/>
        </w:rPr>
        <w:t>в номинации «Народное сольное пение» (категории НС</w:t>
      </w:r>
      <w:proofErr w:type="gramStart"/>
      <w:r w:rsidR="00E83D75" w:rsidRPr="00262C56">
        <w:rPr>
          <w:szCs w:val="30"/>
          <w:lang w:eastAsia="en-US"/>
        </w:rPr>
        <w:t>1</w:t>
      </w:r>
      <w:proofErr w:type="gramEnd"/>
      <w:r w:rsidR="00E83D75" w:rsidRPr="00262C56">
        <w:rPr>
          <w:szCs w:val="30"/>
          <w:lang w:eastAsia="en-US"/>
        </w:rPr>
        <w:t xml:space="preserve">, НС2) </w:t>
      </w:r>
      <w:r w:rsidR="009C0BA5" w:rsidRPr="00D701B1">
        <w:rPr>
          <w:b/>
          <w:szCs w:val="30"/>
          <w:lang w:eastAsia="en-US"/>
        </w:rPr>
        <w:t>-</w:t>
      </w:r>
      <w:r w:rsidR="009C0BA5" w:rsidRPr="00262C56">
        <w:rPr>
          <w:szCs w:val="30"/>
          <w:lang w:eastAsia="en-US"/>
        </w:rPr>
        <w:t xml:space="preserve"> две</w:t>
      </w:r>
      <w:r w:rsidR="00E83D75" w:rsidRPr="00262C56">
        <w:rPr>
          <w:szCs w:val="30"/>
          <w:lang w:eastAsia="en-US"/>
        </w:rPr>
        <w:t xml:space="preserve"> народные песни</w:t>
      </w:r>
      <w:r w:rsidR="00D701B1">
        <w:rPr>
          <w:szCs w:val="30"/>
          <w:lang w:eastAsia="en-US"/>
        </w:rPr>
        <w:t xml:space="preserve">, </w:t>
      </w:r>
      <w:r w:rsidR="009C0BA5" w:rsidRPr="00262C56">
        <w:rPr>
          <w:szCs w:val="30"/>
          <w:lang w:eastAsia="en-US"/>
        </w:rPr>
        <w:t>включая одну белорусскую народн</w:t>
      </w:r>
      <w:r w:rsidR="00D701B1">
        <w:rPr>
          <w:szCs w:val="30"/>
          <w:lang w:eastAsia="en-US"/>
        </w:rPr>
        <w:t>ую</w:t>
      </w:r>
      <w:r w:rsidR="009C0BA5" w:rsidRPr="00262C56">
        <w:rPr>
          <w:szCs w:val="30"/>
          <w:lang w:eastAsia="en-US"/>
        </w:rPr>
        <w:t>, исполняемые в народной манере. О</w:t>
      </w:r>
      <w:r w:rsidR="00E83D75" w:rsidRPr="00262C56">
        <w:rPr>
          <w:szCs w:val="30"/>
          <w:lang w:eastAsia="en-US"/>
        </w:rPr>
        <w:t xml:space="preserve">дна из </w:t>
      </w:r>
      <w:r w:rsidR="009C0BA5" w:rsidRPr="00262C56">
        <w:rPr>
          <w:szCs w:val="30"/>
          <w:lang w:eastAsia="en-US"/>
        </w:rPr>
        <w:t>песен должна исполнять</w:t>
      </w:r>
      <w:r w:rsidR="00E83D75" w:rsidRPr="00262C56">
        <w:rPr>
          <w:szCs w:val="30"/>
          <w:lang w:eastAsia="en-US"/>
        </w:rPr>
        <w:t>ся без сопровождения инструментов с определённой высотой звука (a' capella).</w:t>
      </w:r>
    </w:p>
    <w:p w:rsidR="00E83D75" w:rsidRPr="00262C56" w:rsidRDefault="009C0BA5" w:rsidP="009C0BA5">
      <w:pPr>
        <w:spacing w:after="0" w:line="240" w:lineRule="auto"/>
        <w:ind w:firstLine="708"/>
        <w:jc w:val="both"/>
        <w:rPr>
          <w:szCs w:val="30"/>
          <w:lang w:eastAsia="en-US"/>
        </w:rPr>
      </w:pPr>
      <w:r w:rsidRPr="00262C56">
        <w:rPr>
          <w:szCs w:val="30"/>
        </w:rPr>
        <w:t>14.</w:t>
      </w:r>
      <w:r w:rsidR="00997AB3">
        <w:rPr>
          <w:szCs w:val="30"/>
        </w:rPr>
        <w:t>2</w:t>
      </w:r>
      <w:r w:rsidRPr="00262C56">
        <w:rPr>
          <w:szCs w:val="30"/>
        </w:rPr>
        <w:t>. </w:t>
      </w:r>
      <w:r w:rsidR="003F6984">
        <w:rPr>
          <w:szCs w:val="30"/>
        </w:rPr>
        <w:t>в номинации «</w:t>
      </w:r>
      <w:r w:rsidR="003F6984" w:rsidRPr="003F6984">
        <w:rPr>
          <w:szCs w:val="30"/>
        </w:rPr>
        <w:t xml:space="preserve">Академическое хоровое пение» </w:t>
      </w:r>
      <w:r w:rsidR="003F6984">
        <w:rPr>
          <w:szCs w:val="30"/>
        </w:rPr>
        <w:t xml:space="preserve">(для </w:t>
      </w:r>
      <w:r w:rsidR="00E83D75" w:rsidRPr="00262C56">
        <w:rPr>
          <w:szCs w:val="30"/>
        </w:rPr>
        <w:t>каждого хорового коллектива</w:t>
      </w:r>
      <w:r w:rsidR="003F6984">
        <w:rPr>
          <w:szCs w:val="30"/>
        </w:rPr>
        <w:t xml:space="preserve">) </w:t>
      </w:r>
      <w:r w:rsidR="003F6984" w:rsidRPr="003F6984">
        <w:rPr>
          <w:b/>
          <w:szCs w:val="30"/>
        </w:rPr>
        <w:t xml:space="preserve">- </w:t>
      </w:r>
      <w:r w:rsidR="00E83D75" w:rsidRPr="00262C56">
        <w:rPr>
          <w:szCs w:val="30"/>
        </w:rPr>
        <w:t xml:space="preserve"> не менее </w:t>
      </w:r>
      <w:r w:rsidRPr="00262C56">
        <w:rPr>
          <w:szCs w:val="30"/>
        </w:rPr>
        <w:t>четырех</w:t>
      </w:r>
      <w:r w:rsidR="00E83D75" w:rsidRPr="00262C56">
        <w:rPr>
          <w:szCs w:val="30"/>
        </w:rPr>
        <w:t xml:space="preserve"> произведений (в т.ч. не менее одного произведения </w:t>
      </w:r>
      <w:r w:rsidR="00E83D75" w:rsidRPr="00262C56">
        <w:rPr>
          <w:szCs w:val="30"/>
          <w:lang w:eastAsia="en-US"/>
        </w:rPr>
        <w:t xml:space="preserve">белорусского композитора или </w:t>
      </w:r>
      <w:r w:rsidRPr="00262C56">
        <w:rPr>
          <w:szCs w:val="30"/>
          <w:lang w:eastAsia="en-US"/>
        </w:rPr>
        <w:t>обработки</w:t>
      </w:r>
      <w:r w:rsidR="00E83D75" w:rsidRPr="00262C56">
        <w:rPr>
          <w:szCs w:val="30"/>
          <w:lang w:eastAsia="en-US"/>
        </w:rPr>
        <w:t xml:space="preserve"> белорусской народной песни, а также не менее одного произведения</w:t>
      </w:r>
      <w:r w:rsidR="00E83D75" w:rsidRPr="00262C56">
        <w:rPr>
          <w:szCs w:val="30"/>
        </w:rPr>
        <w:t xml:space="preserve"> патриотической тематики).</w:t>
      </w:r>
    </w:p>
    <w:p w:rsidR="00E83D75" w:rsidRPr="00262C56" w:rsidRDefault="00E83D75" w:rsidP="00E83D75">
      <w:pPr>
        <w:pStyle w:val="a3"/>
        <w:ind w:firstLine="708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>В конкурсную программу хоровых коллективов могут включаться произведения, исполняемые без сопровождения инструментов с определённой высотой звука (</w:t>
      </w:r>
      <w:r w:rsidRPr="00262C56">
        <w:rPr>
          <w:sz w:val="30"/>
          <w:szCs w:val="30"/>
          <w:lang w:val="en-US"/>
        </w:rPr>
        <w:t>a</w:t>
      </w:r>
      <w:r w:rsidRPr="00262C56">
        <w:rPr>
          <w:sz w:val="30"/>
          <w:szCs w:val="30"/>
        </w:rPr>
        <w:t>’</w:t>
      </w:r>
      <w:r w:rsidRPr="00262C56">
        <w:rPr>
          <w:sz w:val="30"/>
          <w:szCs w:val="30"/>
          <w:lang w:val="en-US"/>
        </w:rPr>
        <w:t>capella</w:t>
      </w:r>
      <w:r w:rsidRPr="00262C56">
        <w:rPr>
          <w:sz w:val="30"/>
          <w:szCs w:val="30"/>
        </w:rPr>
        <w:t>), в сопровождении фортепиано, инструментальных ансамблей.</w:t>
      </w:r>
    </w:p>
    <w:p w:rsidR="00E83D75" w:rsidRPr="00262C56" w:rsidRDefault="00E83D75" w:rsidP="00E83D75">
      <w:pPr>
        <w:pStyle w:val="a3"/>
        <w:ind w:firstLine="708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>Программа хоровых коллективов, участвующих в конкурсной категории К</w:t>
      </w:r>
      <w:proofErr w:type="gramStart"/>
      <w:r w:rsidRPr="00262C56">
        <w:rPr>
          <w:sz w:val="30"/>
          <w:szCs w:val="30"/>
        </w:rPr>
        <w:t>2</w:t>
      </w:r>
      <w:proofErr w:type="gramEnd"/>
      <w:r w:rsidR="00254B1D" w:rsidRPr="00262C56">
        <w:rPr>
          <w:sz w:val="30"/>
          <w:szCs w:val="30"/>
        </w:rPr>
        <w:t>,</w:t>
      </w:r>
      <w:r w:rsidRPr="00262C56">
        <w:rPr>
          <w:sz w:val="30"/>
          <w:szCs w:val="30"/>
        </w:rPr>
        <w:t xml:space="preserve"> должна включать не менее одного, категории К3 – не менее двух произведений без сопровождения (</w:t>
      </w:r>
      <w:r w:rsidRPr="00262C56">
        <w:rPr>
          <w:sz w:val="30"/>
          <w:szCs w:val="30"/>
          <w:lang w:val="en-US"/>
        </w:rPr>
        <w:t>a</w:t>
      </w:r>
      <w:r w:rsidRPr="00262C56">
        <w:rPr>
          <w:sz w:val="30"/>
          <w:szCs w:val="30"/>
        </w:rPr>
        <w:t>’</w:t>
      </w:r>
      <w:r w:rsidRPr="00262C56">
        <w:rPr>
          <w:sz w:val="30"/>
          <w:szCs w:val="30"/>
          <w:lang w:val="en-US"/>
        </w:rPr>
        <w:t>capella</w:t>
      </w:r>
      <w:r w:rsidRPr="00262C56">
        <w:rPr>
          <w:sz w:val="30"/>
          <w:szCs w:val="30"/>
        </w:rPr>
        <w:t>).</w:t>
      </w:r>
    </w:p>
    <w:p w:rsidR="00254B1D" w:rsidRPr="00262C56" w:rsidRDefault="00997AB3" w:rsidP="00254B1D">
      <w:pPr>
        <w:pStyle w:val="a3"/>
        <w:ind w:firstLine="708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14.3</w:t>
      </w:r>
      <w:r w:rsidR="00254B1D" w:rsidRPr="00262C56">
        <w:rPr>
          <w:sz w:val="30"/>
          <w:szCs w:val="30"/>
        </w:rPr>
        <w:t xml:space="preserve">. Общая продолжительность </w:t>
      </w:r>
      <w:r w:rsidR="00254B1D" w:rsidRPr="00262C56">
        <w:rPr>
          <w:sz w:val="30"/>
          <w:szCs w:val="30"/>
          <w:lang w:val="be-BY"/>
        </w:rPr>
        <w:t>звуч</w:t>
      </w:r>
      <w:r w:rsidR="00254B1D" w:rsidRPr="00262C56">
        <w:rPr>
          <w:sz w:val="30"/>
          <w:szCs w:val="30"/>
        </w:rPr>
        <w:t>ания конкурсной программы должна находиться в пределах:</w:t>
      </w:r>
    </w:p>
    <w:p w:rsidR="00254B1D" w:rsidRPr="00262C56" w:rsidRDefault="00254B1D" w:rsidP="00254B1D">
      <w:pPr>
        <w:pStyle w:val="a3"/>
        <w:ind w:firstLine="708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>не более 8 минут –</w:t>
      </w:r>
      <w:r w:rsidR="003F6984">
        <w:rPr>
          <w:sz w:val="30"/>
          <w:szCs w:val="30"/>
        </w:rPr>
        <w:t xml:space="preserve"> для участников </w:t>
      </w:r>
      <w:r w:rsidRPr="00262C56">
        <w:rPr>
          <w:sz w:val="30"/>
          <w:szCs w:val="30"/>
        </w:rPr>
        <w:t>в номинациях «Академическое сольное пение», «Народное сольное пение»;</w:t>
      </w:r>
    </w:p>
    <w:p w:rsidR="00254B1D" w:rsidRPr="00262C56" w:rsidRDefault="00254B1D" w:rsidP="00254B1D">
      <w:pPr>
        <w:pStyle w:val="a3"/>
        <w:ind w:firstLine="708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>не менее 10 и не более 15 минут</w:t>
      </w:r>
      <w:r w:rsidRPr="00262C56">
        <w:rPr>
          <w:b/>
          <w:sz w:val="30"/>
          <w:szCs w:val="30"/>
        </w:rPr>
        <w:t> </w:t>
      </w:r>
      <w:r w:rsidR="003F6984">
        <w:rPr>
          <w:b/>
          <w:sz w:val="30"/>
          <w:szCs w:val="30"/>
        </w:rPr>
        <w:t>–</w:t>
      </w:r>
      <w:r w:rsidRPr="00262C56">
        <w:rPr>
          <w:sz w:val="30"/>
          <w:szCs w:val="30"/>
        </w:rPr>
        <w:t> </w:t>
      </w:r>
      <w:r w:rsidR="003F6984">
        <w:rPr>
          <w:sz w:val="30"/>
          <w:szCs w:val="30"/>
        </w:rPr>
        <w:t xml:space="preserve">для участников </w:t>
      </w:r>
      <w:r w:rsidRPr="00262C56">
        <w:rPr>
          <w:sz w:val="30"/>
          <w:szCs w:val="30"/>
        </w:rPr>
        <w:t>в категориях К</w:t>
      </w:r>
      <w:proofErr w:type="gramStart"/>
      <w:r w:rsidRPr="00262C56">
        <w:rPr>
          <w:sz w:val="30"/>
          <w:szCs w:val="30"/>
        </w:rPr>
        <w:t>1</w:t>
      </w:r>
      <w:proofErr w:type="gramEnd"/>
      <w:r w:rsidRPr="00262C56">
        <w:rPr>
          <w:sz w:val="30"/>
          <w:szCs w:val="30"/>
        </w:rPr>
        <w:t xml:space="preserve">, К2, К4, К5 номинации </w:t>
      </w:r>
      <w:r w:rsidR="003F6984">
        <w:rPr>
          <w:sz w:val="30"/>
          <w:szCs w:val="30"/>
        </w:rPr>
        <w:t xml:space="preserve">«Академическое хоровое пение», </w:t>
      </w:r>
      <w:r w:rsidRPr="00262C56">
        <w:rPr>
          <w:sz w:val="30"/>
          <w:szCs w:val="30"/>
        </w:rPr>
        <w:t xml:space="preserve"> номинации «Народное хоровое пение»;</w:t>
      </w:r>
    </w:p>
    <w:p w:rsidR="00254B1D" w:rsidRPr="00262C56" w:rsidRDefault="00254B1D" w:rsidP="00254B1D">
      <w:pPr>
        <w:pStyle w:val="a3"/>
        <w:ind w:firstLine="708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 xml:space="preserve">не менее 15 и не более 20 минут </w:t>
      </w:r>
      <w:r w:rsidRPr="00262C56">
        <w:rPr>
          <w:b/>
          <w:sz w:val="30"/>
          <w:szCs w:val="30"/>
        </w:rPr>
        <w:t xml:space="preserve">- </w:t>
      </w:r>
      <w:r w:rsidR="003F6984" w:rsidRPr="003F6984">
        <w:rPr>
          <w:sz w:val="30"/>
          <w:szCs w:val="30"/>
        </w:rPr>
        <w:t>для участников</w:t>
      </w:r>
      <w:r w:rsidRPr="00262C56">
        <w:rPr>
          <w:sz w:val="30"/>
          <w:szCs w:val="30"/>
        </w:rPr>
        <w:t>в категории К3 номинации «Академическое хоровое пение».</w:t>
      </w:r>
    </w:p>
    <w:p w:rsidR="00254B1D" w:rsidRPr="00262C56" w:rsidRDefault="00997AB3" w:rsidP="00254B1D">
      <w:pPr>
        <w:pStyle w:val="a3"/>
        <w:ind w:firstLine="708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14.4</w:t>
      </w:r>
      <w:r w:rsidR="00254B1D" w:rsidRPr="00262C56">
        <w:rPr>
          <w:sz w:val="30"/>
          <w:szCs w:val="30"/>
        </w:rPr>
        <w:t xml:space="preserve">. Участникам, допустившим нарушение регламента конкурса, </w:t>
      </w:r>
      <w:r w:rsidR="00254B1D" w:rsidRPr="00262C56">
        <w:rPr>
          <w:sz w:val="30"/>
          <w:szCs w:val="30"/>
        </w:rPr>
        <w:br/>
        <w:t xml:space="preserve">(в т.ч., указанного в п. 14 настоящего Положения), оценка по итогам выступления </w:t>
      </w:r>
      <w:r w:rsidR="001E58FF" w:rsidRPr="00262C56">
        <w:rPr>
          <w:sz w:val="30"/>
          <w:szCs w:val="30"/>
        </w:rPr>
        <w:t>снижается</w:t>
      </w:r>
      <w:r w:rsidR="00254B1D" w:rsidRPr="00262C56">
        <w:rPr>
          <w:sz w:val="30"/>
          <w:szCs w:val="30"/>
        </w:rPr>
        <w:t>.</w:t>
      </w:r>
    </w:p>
    <w:p w:rsidR="00254B1D" w:rsidRPr="00262C56" w:rsidRDefault="00254B1D" w:rsidP="00254B1D">
      <w:pPr>
        <w:pStyle w:val="a3"/>
        <w:ind w:firstLine="708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>15. </w:t>
      </w:r>
      <w:r w:rsidR="003F6984">
        <w:rPr>
          <w:sz w:val="30"/>
          <w:szCs w:val="30"/>
        </w:rPr>
        <w:t>В ходе выступлений н</w:t>
      </w:r>
      <w:r w:rsidRPr="00262C56">
        <w:rPr>
          <w:sz w:val="30"/>
          <w:szCs w:val="30"/>
        </w:rPr>
        <w:t>е допускается использование фонограмм</w:t>
      </w:r>
      <w:r w:rsidR="002313A6">
        <w:rPr>
          <w:sz w:val="30"/>
          <w:szCs w:val="30"/>
        </w:rPr>
        <w:t>.</w:t>
      </w:r>
    </w:p>
    <w:p w:rsidR="00254B1D" w:rsidRPr="00262C56" w:rsidRDefault="00254B1D" w:rsidP="00254B1D">
      <w:pPr>
        <w:pStyle w:val="a3"/>
        <w:ind w:firstLine="708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 xml:space="preserve">16. Участники конкурса, допущенные ко второму туру, </w:t>
      </w:r>
      <w:r w:rsidR="001E58FF" w:rsidRPr="00262C56">
        <w:rPr>
          <w:sz w:val="30"/>
          <w:szCs w:val="30"/>
        </w:rPr>
        <w:t>оплачивают вступительный взнос, составляющий:</w:t>
      </w:r>
    </w:p>
    <w:p w:rsidR="00254B1D" w:rsidRPr="00262C56" w:rsidRDefault="00254B1D" w:rsidP="001E58FF">
      <w:pPr>
        <w:pStyle w:val="a3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>40 белорусских рублей</w:t>
      </w:r>
      <w:r w:rsidR="003F6984">
        <w:rPr>
          <w:sz w:val="30"/>
          <w:szCs w:val="30"/>
        </w:rPr>
        <w:t xml:space="preserve">, 00 копеек </w:t>
      </w:r>
      <w:r w:rsidR="003F6984" w:rsidRPr="00262C56">
        <w:rPr>
          <w:b/>
          <w:sz w:val="30"/>
          <w:szCs w:val="30"/>
        </w:rPr>
        <w:t>-</w:t>
      </w:r>
      <w:r w:rsidR="003F6984" w:rsidRPr="00262C56">
        <w:rPr>
          <w:sz w:val="30"/>
          <w:szCs w:val="30"/>
        </w:rPr>
        <w:t> для солистов</w:t>
      </w:r>
      <w:r w:rsidR="001E58FF" w:rsidRPr="00262C56">
        <w:rPr>
          <w:sz w:val="30"/>
          <w:szCs w:val="30"/>
        </w:rPr>
        <w:t>;</w:t>
      </w:r>
    </w:p>
    <w:p w:rsidR="001E58FF" w:rsidRPr="00262C56" w:rsidRDefault="001E58FF" w:rsidP="001E58FF">
      <w:pPr>
        <w:pStyle w:val="a3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>80 белорусских рублей</w:t>
      </w:r>
      <w:r w:rsidR="003F6984">
        <w:rPr>
          <w:sz w:val="30"/>
          <w:szCs w:val="30"/>
        </w:rPr>
        <w:t xml:space="preserve">, 00 копеек </w:t>
      </w:r>
      <w:r w:rsidR="003F6984" w:rsidRPr="00262C56">
        <w:rPr>
          <w:b/>
          <w:sz w:val="30"/>
          <w:szCs w:val="30"/>
        </w:rPr>
        <w:t>-</w:t>
      </w:r>
      <w:r w:rsidR="003F6984" w:rsidRPr="00262C56">
        <w:rPr>
          <w:sz w:val="30"/>
          <w:szCs w:val="30"/>
        </w:rPr>
        <w:t xml:space="preserve"> для коллективов</w:t>
      </w:r>
      <w:r w:rsidRPr="00262C56">
        <w:rPr>
          <w:sz w:val="30"/>
          <w:szCs w:val="30"/>
        </w:rPr>
        <w:t>.</w:t>
      </w:r>
    </w:p>
    <w:p w:rsidR="00E45467" w:rsidRDefault="00E45467" w:rsidP="00E45467">
      <w:pPr>
        <w:spacing w:after="0" w:line="240" w:lineRule="auto"/>
        <w:ind w:right="-1" w:firstLine="708"/>
        <w:jc w:val="both"/>
        <w:rPr>
          <w:szCs w:val="30"/>
          <w:lang w:eastAsia="ar-SA"/>
        </w:rPr>
      </w:pPr>
      <w:r>
        <w:rPr>
          <w:szCs w:val="30"/>
          <w:lang w:eastAsia="en-US"/>
        </w:rPr>
        <w:t>В</w:t>
      </w:r>
      <w:r w:rsidRPr="0099755C">
        <w:rPr>
          <w:szCs w:val="30"/>
          <w:lang w:eastAsia="en-US"/>
        </w:rPr>
        <w:t>ступительный взнос за участие в конкурсе перечисляется</w:t>
      </w:r>
      <w:r w:rsidRPr="0099755C">
        <w:rPr>
          <w:szCs w:val="30"/>
          <w:lang w:eastAsia="ar-SA"/>
        </w:rPr>
        <w:t xml:space="preserve"> по безналичному расчёту на</w:t>
      </w:r>
      <w:r>
        <w:rPr>
          <w:szCs w:val="30"/>
          <w:lang w:eastAsia="ar-SA"/>
        </w:rPr>
        <w:t xml:space="preserve"> внебюджетный расчётный счёт   главного </w:t>
      </w:r>
      <w:r>
        <w:rPr>
          <w:szCs w:val="30"/>
          <w:lang w:eastAsia="ar-SA"/>
        </w:rPr>
        <w:lastRenderedPageBreak/>
        <w:t xml:space="preserve">управления идеологической работы, культуры и по делам молодежи </w:t>
      </w:r>
      <w:proofErr w:type="spellStart"/>
      <w:r>
        <w:rPr>
          <w:szCs w:val="30"/>
          <w:lang w:eastAsia="ar-SA"/>
        </w:rPr>
        <w:t>Мингорис</w:t>
      </w:r>
      <w:r w:rsidRPr="007B0341">
        <w:rPr>
          <w:spacing w:val="-20"/>
          <w:szCs w:val="30"/>
          <w:lang w:eastAsia="ar-SA"/>
        </w:rPr>
        <w:t>полк</w:t>
      </w:r>
      <w:r>
        <w:rPr>
          <w:szCs w:val="30"/>
          <w:lang w:eastAsia="ar-SA"/>
        </w:rPr>
        <w:t>ома</w:t>
      </w:r>
      <w:proofErr w:type="spellEnd"/>
      <w:r w:rsidRPr="00403F13">
        <w:rPr>
          <w:szCs w:val="30"/>
          <w:lang w:eastAsia="ar-SA"/>
        </w:rPr>
        <w:t>: BY</w:t>
      </w:r>
      <w:r>
        <w:rPr>
          <w:szCs w:val="30"/>
          <w:lang w:eastAsia="ar-SA"/>
        </w:rPr>
        <w:t xml:space="preserve"> 31 </w:t>
      </w:r>
      <w:r>
        <w:rPr>
          <w:szCs w:val="30"/>
          <w:lang w:val="en-US" w:eastAsia="ar-SA"/>
        </w:rPr>
        <w:t>B</w:t>
      </w:r>
      <w:r w:rsidRPr="00C265F7">
        <w:rPr>
          <w:spacing w:val="-20"/>
          <w:szCs w:val="30"/>
          <w:lang w:val="en-US" w:eastAsia="ar-SA"/>
        </w:rPr>
        <w:t>LB</w:t>
      </w:r>
      <w:r>
        <w:rPr>
          <w:szCs w:val="30"/>
          <w:lang w:val="en-US" w:eastAsia="ar-SA"/>
        </w:rPr>
        <w:t>B</w:t>
      </w:r>
      <w:r w:rsidRPr="00403F13">
        <w:rPr>
          <w:szCs w:val="30"/>
          <w:lang w:eastAsia="ar-SA"/>
        </w:rPr>
        <w:t xml:space="preserve"> 3632 0100 5187 0900 1001</w:t>
      </w:r>
      <w:r>
        <w:rPr>
          <w:szCs w:val="30"/>
          <w:lang w:eastAsia="ar-SA"/>
        </w:rPr>
        <w:t xml:space="preserve">,    </w:t>
      </w:r>
      <w:r w:rsidRPr="00C265F7">
        <w:rPr>
          <w:spacing w:val="-20"/>
          <w:szCs w:val="30"/>
          <w:lang w:eastAsia="ar-SA"/>
        </w:rPr>
        <w:t>УНП</w:t>
      </w:r>
      <w:r>
        <w:rPr>
          <w:szCs w:val="30"/>
          <w:lang w:eastAsia="ar-SA"/>
        </w:rPr>
        <w:t xml:space="preserve"> 10</w:t>
      </w:r>
      <w:r w:rsidRPr="00C265F7">
        <w:rPr>
          <w:spacing w:val="-20"/>
          <w:szCs w:val="30"/>
          <w:lang w:eastAsia="ar-SA"/>
        </w:rPr>
        <w:t>0518</w:t>
      </w:r>
      <w:r>
        <w:rPr>
          <w:szCs w:val="30"/>
          <w:lang w:eastAsia="ar-SA"/>
        </w:rPr>
        <w:t>709,</w:t>
      </w:r>
    </w:p>
    <w:p w:rsidR="00E45467" w:rsidRPr="0099755C" w:rsidRDefault="00E45467" w:rsidP="00E45467">
      <w:pPr>
        <w:spacing w:after="0" w:line="240" w:lineRule="auto"/>
        <w:ind w:right="-1"/>
        <w:jc w:val="both"/>
        <w:rPr>
          <w:szCs w:val="30"/>
          <w:lang w:eastAsia="ar-SA"/>
        </w:rPr>
      </w:pPr>
      <w:r>
        <w:rPr>
          <w:szCs w:val="30"/>
          <w:lang w:eastAsia="ar-SA"/>
        </w:rPr>
        <w:t>ОАО  «</w:t>
      </w:r>
      <w:proofErr w:type="spellStart"/>
      <w:r>
        <w:rPr>
          <w:szCs w:val="30"/>
          <w:lang w:eastAsia="ar-SA"/>
        </w:rPr>
        <w:t>Белинвестбанк</w:t>
      </w:r>
      <w:proofErr w:type="spellEnd"/>
      <w:r>
        <w:rPr>
          <w:szCs w:val="30"/>
          <w:lang w:eastAsia="ar-SA"/>
        </w:rPr>
        <w:t xml:space="preserve">», код </w:t>
      </w:r>
      <w:r>
        <w:rPr>
          <w:szCs w:val="30"/>
          <w:lang w:val="en-US" w:eastAsia="ar-SA"/>
        </w:rPr>
        <w:t>BLBBBY</w:t>
      </w:r>
      <w:r w:rsidRPr="00403F13">
        <w:rPr>
          <w:szCs w:val="30"/>
          <w:lang w:eastAsia="ar-SA"/>
        </w:rPr>
        <w:t>2</w:t>
      </w:r>
      <w:r>
        <w:rPr>
          <w:szCs w:val="30"/>
          <w:lang w:val="en-US" w:eastAsia="ar-SA"/>
        </w:rPr>
        <w:t>X</w:t>
      </w:r>
      <w:r>
        <w:rPr>
          <w:szCs w:val="30"/>
          <w:lang w:eastAsia="ar-SA"/>
        </w:rPr>
        <w:t xml:space="preserve"> (с пом</w:t>
      </w:r>
      <w:r w:rsidR="000817BC">
        <w:rPr>
          <w:szCs w:val="30"/>
          <w:lang w:eastAsia="ar-SA"/>
        </w:rPr>
        <w:t>еткой «Название конкурса</w:t>
      </w:r>
      <w:r>
        <w:rPr>
          <w:szCs w:val="30"/>
          <w:lang w:eastAsia="ar-SA"/>
        </w:rPr>
        <w:t>»</w:t>
      </w:r>
      <w:r w:rsidR="000817BC">
        <w:rPr>
          <w:szCs w:val="30"/>
          <w:lang w:eastAsia="ar-SA"/>
        </w:rPr>
        <w:t>)</w:t>
      </w:r>
      <w:bookmarkStart w:id="0" w:name="_GoBack"/>
      <w:bookmarkEnd w:id="0"/>
      <w:r>
        <w:rPr>
          <w:szCs w:val="30"/>
          <w:lang w:eastAsia="ar-SA"/>
        </w:rPr>
        <w:t>.</w:t>
      </w:r>
    </w:p>
    <w:p w:rsidR="001E58FF" w:rsidRPr="00FE0DFD" w:rsidRDefault="001E58FF" w:rsidP="0037567D">
      <w:pPr>
        <w:pStyle w:val="a3"/>
        <w:ind w:firstLine="708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 xml:space="preserve">17. Участникам, допущенным ко второму туру, в срок не позднее  </w:t>
      </w:r>
      <w:r w:rsidR="003F6984">
        <w:rPr>
          <w:sz w:val="30"/>
          <w:szCs w:val="30"/>
        </w:rPr>
        <w:br/>
      </w:r>
      <w:r w:rsidRPr="00262C56">
        <w:rPr>
          <w:sz w:val="30"/>
          <w:szCs w:val="30"/>
        </w:rPr>
        <w:t>12 марта 2018 года необходимо п</w:t>
      </w:r>
      <w:r w:rsidR="00FE0DFD">
        <w:rPr>
          <w:sz w:val="30"/>
          <w:szCs w:val="30"/>
        </w:rPr>
        <w:t xml:space="preserve">редоставить в дирекцию конкурса, в том числе почтовым отправлением по адресу: 220022, г. Минск, </w:t>
      </w:r>
      <w:r w:rsidR="00FE0DFD">
        <w:rPr>
          <w:sz w:val="30"/>
          <w:szCs w:val="30"/>
        </w:rPr>
        <w:br/>
      </w:r>
      <w:proofErr w:type="spellStart"/>
      <w:r w:rsidR="00FE0DFD">
        <w:rPr>
          <w:sz w:val="30"/>
          <w:szCs w:val="30"/>
        </w:rPr>
        <w:t>ул</w:t>
      </w:r>
      <w:proofErr w:type="gramStart"/>
      <w:r w:rsidR="00FE0DFD">
        <w:rPr>
          <w:sz w:val="30"/>
          <w:szCs w:val="30"/>
        </w:rPr>
        <w:t>.Г</w:t>
      </w:r>
      <w:proofErr w:type="gramEnd"/>
      <w:r w:rsidR="00FE0DFD">
        <w:rPr>
          <w:sz w:val="30"/>
          <w:szCs w:val="30"/>
        </w:rPr>
        <w:t>рибоедова</w:t>
      </w:r>
      <w:proofErr w:type="spellEnd"/>
      <w:r w:rsidR="00FE0DFD">
        <w:rPr>
          <w:sz w:val="30"/>
          <w:szCs w:val="30"/>
        </w:rPr>
        <w:t xml:space="preserve">, 22, УО «Минский государственный музыкальный колледж </w:t>
      </w:r>
      <w:proofErr w:type="spellStart"/>
      <w:r w:rsidR="00FE0DFD">
        <w:rPr>
          <w:sz w:val="30"/>
          <w:szCs w:val="30"/>
        </w:rPr>
        <w:t>им.М.И.Глинки</w:t>
      </w:r>
      <w:proofErr w:type="spellEnd"/>
      <w:r w:rsidR="00FE0DFD">
        <w:rPr>
          <w:sz w:val="30"/>
          <w:szCs w:val="30"/>
        </w:rPr>
        <w:t>» (с пометкой «конкурс «</w:t>
      </w:r>
      <w:proofErr w:type="spellStart"/>
      <w:r w:rsidR="00FE0DFD">
        <w:rPr>
          <w:sz w:val="30"/>
          <w:szCs w:val="30"/>
        </w:rPr>
        <w:t>Вясновыспе</w:t>
      </w:r>
      <w:proofErr w:type="spellEnd"/>
      <w:r w:rsidR="00FE0DFD">
        <w:rPr>
          <w:sz w:val="30"/>
          <w:szCs w:val="30"/>
          <w:lang w:val="be-BY"/>
        </w:rPr>
        <w:t>ў</w:t>
      </w:r>
      <w:r w:rsidR="00FE0DFD">
        <w:rPr>
          <w:sz w:val="30"/>
          <w:szCs w:val="30"/>
        </w:rPr>
        <w:t>») следующие документы:</w:t>
      </w:r>
    </w:p>
    <w:p w:rsidR="001E58FF" w:rsidRPr="00262C56" w:rsidRDefault="001E58FF" w:rsidP="003F6984">
      <w:pPr>
        <w:pStyle w:val="a3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 xml:space="preserve">заверенную подписью руководителя и печатью учреждения образования заявку по </w:t>
      </w:r>
      <w:r w:rsidR="00534686">
        <w:rPr>
          <w:sz w:val="30"/>
          <w:szCs w:val="30"/>
        </w:rPr>
        <w:t xml:space="preserve">установленной </w:t>
      </w:r>
      <w:r w:rsidRPr="00262C56">
        <w:rPr>
          <w:sz w:val="30"/>
          <w:szCs w:val="30"/>
        </w:rPr>
        <w:t>форме</w:t>
      </w:r>
      <w:r w:rsidR="00534686">
        <w:rPr>
          <w:sz w:val="30"/>
          <w:szCs w:val="30"/>
        </w:rPr>
        <w:t xml:space="preserve"> (Приложения 1, 2)</w:t>
      </w:r>
      <w:r w:rsidRPr="00262C56">
        <w:rPr>
          <w:sz w:val="30"/>
          <w:szCs w:val="30"/>
        </w:rPr>
        <w:t>. При участии нескольких коллективов (солистов) от одного учреждения образования на каждого участника подаётся отдельная заявка;</w:t>
      </w:r>
    </w:p>
    <w:p w:rsidR="001E58FF" w:rsidRPr="00262C56" w:rsidRDefault="001E58FF" w:rsidP="001E58FF">
      <w:pPr>
        <w:pStyle w:val="a3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>список коллектива с указанием даты рождения каждого участника, программу конкурсного выступления во втором туре, заверенные печатью и подписью руководителя учреждения образования;</w:t>
      </w:r>
    </w:p>
    <w:p w:rsidR="001E58FF" w:rsidRPr="00262C56" w:rsidRDefault="001E58FF" w:rsidP="001E58FF">
      <w:pPr>
        <w:pStyle w:val="a3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>копию квитанции, подтверждающую факт оплаты взноса.</w:t>
      </w:r>
    </w:p>
    <w:p w:rsidR="001E58FF" w:rsidRPr="00262C56" w:rsidRDefault="001E58FF" w:rsidP="001E58FF">
      <w:pPr>
        <w:pStyle w:val="a3"/>
        <w:ind w:firstLine="708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>18. Замена произведений и иные изменения в конкурсной программе не допускаются.</w:t>
      </w:r>
    </w:p>
    <w:p w:rsidR="001E58FF" w:rsidRPr="00262C56" w:rsidRDefault="001E58FF" w:rsidP="001E58FF">
      <w:pPr>
        <w:pStyle w:val="a3"/>
        <w:ind w:firstLine="708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>19. Всем участникам конкурса, допущенных ко второму туру, предоставляются репетиции продолжительностью не более 10 минут.</w:t>
      </w:r>
    </w:p>
    <w:p w:rsidR="001E58FF" w:rsidRPr="00262C56" w:rsidRDefault="001E58FF" w:rsidP="001E58FF">
      <w:pPr>
        <w:pStyle w:val="a3"/>
        <w:ind w:firstLine="708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>20. Порядок выступления во втором туре определяется дирекцией конкурса.</w:t>
      </w:r>
    </w:p>
    <w:p w:rsidR="001E58FF" w:rsidRPr="00262C56" w:rsidRDefault="001E58FF" w:rsidP="001E58FF">
      <w:pPr>
        <w:pStyle w:val="a3"/>
        <w:ind w:firstLine="708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>21. В ходе регистрации (до начала прослушиваний) участники номинаций «Академическое сольное пение» и «Академическое хоровое пение» предоставляют в дирекцию конкурса нотные записи произведений, исполняемых во втором туре (в печатном виде). Участники, не предоставившие нотный материал, к выступлению во втором туре не допускаются.</w:t>
      </w:r>
    </w:p>
    <w:p w:rsidR="00963BC3" w:rsidRPr="00262C56" w:rsidRDefault="00963BC3" w:rsidP="001E58FF">
      <w:pPr>
        <w:pStyle w:val="a3"/>
        <w:ind w:firstLine="708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>22. </w:t>
      </w:r>
      <w:r w:rsidR="003F6984" w:rsidRPr="00262C56">
        <w:rPr>
          <w:color w:val="000000"/>
          <w:sz w:val="30"/>
          <w:szCs w:val="30"/>
        </w:rPr>
        <w:t xml:space="preserve">Состав жюри конкурса формируется из представителей Республики Беларусь (педагогические работники учреждений среднего специального и высшего образования в сфере музыкального искусства, творческие работники, деятели культуры и искусства) </w:t>
      </w:r>
      <w:r w:rsidR="003F6984" w:rsidRPr="003D14A9">
        <w:rPr>
          <w:color w:val="000000"/>
          <w:sz w:val="30"/>
          <w:szCs w:val="30"/>
        </w:rPr>
        <w:t>в количестве не более шести человек для каждой номинации</w:t>
      </w:r>
      <w:r w:rsidR="003F6984" w:rsidRPr="00262C56">
        <w:rPr>
          <w:color w:val="000000"/>
          <w:sz w:val="30"/>
          <w:szCs w:val="30"/>
        </w:rPr>
        <w:t xml:space="preserve"> (председатель жюри, члены жюри, секретарь).</w:t>
      </w:r>
    </w:p>
    <w:p w:rsidR="003F6984" w:rsidRPr="00262C56" w:rsidRDefault="001E58FF" w:rsidP="003F6984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262C56">
        <w:rPr>
          <w:color w:val="000000"/>
          <w:sz w:val="30"/>
          <w:szCs w:val="30"/>
        </w:rPr>
        <w:t xml:space="preserve">23. </w:t>
      </w:r>
      <w:r w:rsidR="003F6984" w:rsidRPr="00262C56">
        <w:rPr>
          <w:color w:val="000000"/>
          <w:sz w:val="30"/>
          <w:szCs w:val="30"/>
        </w:rPr>
        <w:t>Жюри:</w:t>
      </w:r>
    </w:p>
    <w:p w:rsidR="003F6984" w:rsidRPr="00262C56" w:rsidRDefault="003F6984" w:rsidP="003F6984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262C56">
        <w:rPr>
          <w:color w:val="000000"/>
          <w:sz w:val="30"/>
          <w:szCs w:val="30"/>
        </w:rPr>
        <w:t>оценивает исполнение участниками конкурса произведений; определяет победителей в каждой номинации, в том числе в каждой возрастной группе; информирует участников конкурса о результатах их участия в конкурсе; рассматривает обращения участников конкурса по результатам оценки исполнений.</w:t>
      </w:r>
    </w:p>
    <w:p w:rsidR="001E58FF" w:rsidRPr="00262C56" w:rsidRDefault="001E58FF" w:rsidP="003F6984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262C56">
        <w:rPr>
          <w:color w:val="000000"/>
          <w:sz w:val="30"/>
          <w:szCs w:val="30"/>
        </w:rPr>
        <w:lastRenderedPageBreak/>
        <w:t>24</w:t>
      </w:r>
      <w:r w:rsidR="003F6984">
        <w:rPr>
          <w:color w:val="000000"/>
          <w:sz w:val="30"/>
          <w:szCs w:val="30"/>
        </w:rPr>
        <w:t>. </w:t>
      </w:r>
      <w:r w:rsidR="003F6984" w:rsidRPr="00262C56">
        <w:rPr>
          <w:color w:val="000000"/>
          <w:sz w:val="30"/>
          <w:szCs w:val="30"/>
        </w:rPr>
        <w:t xml:space="preserve">Жюри конкурса вправе принимать решение о сокращении программы или прекращении </w:t>
      </w:r>
      <w:r w:rsidR="003F6984" w:rsidRPr="003D14A9">
        <w:rPr>
          <w:color w:val="000000"/>
          <w:sz w:val="30"/>
          <w:szCs w:val="30"/>
        </w:rPr>
        <w:t>исполнения (в случае превышения времени, предусмотренного для выступления программными требованиями, или несоответствия программы уровню конкурса).</w:t>
      </w:r>
    </w:p>
    <w:p w:rsidR="003F6984" w:rsidRPr="00262C56" w:rsidRDefault="001E58FF" w:rsidP="003F6984">
      <w:pPr>
        <w:pStyle w:val="a3"/>
        <w:ind w:firstLine="708"/>
        <w:contextualSpacing/>
        <w:jc w:val="both"/>
        <w:rPr>
          <w:sz w:val="30"/>
          <w:szCs w:val="30"/>
        </w:rPr>
      </w:pPr>
      <w:r w:rsidRPr="00262C56">
        <w:rPr>
          <w:color w:val="000000"/>
          <w:sz w:val="30"/>
          <w:szCs w:val="30"/>
        </w:rPr>
        <w:t>25. </w:t>
      </w:r>
      <w:r w:rsidR="003F6984" w:rsidRPr="00262C56">
        <w:rPr>
          <w:sz w:val="30"/>
          <w:szCs w:val="30"/>
        </w:rPr>
        <w:t>При принятии решения жюри руководствуется следующими критериями:</w:t>
      </w:r>
    </w:p>
    <w:p w:rsidR="003F6984" w:rsidRPr="00262C56" w:rsidRDefault="003F6984" w:rsidP="003F6984">
      <w:pPr>
        <w:pStyle w:val="a3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>чистота интонации; уровень владения исполнителем (исполнителями) вокальными (вокально-хоровыми) навыками;</w:t>
      </w:r>
    </w:p>
    <w:p w:rsidR="003F6984" w:rsidRPr="00262C56" w:rsidRDefault="003F6984" w:rsidP="003F6984">
      <w:pPr>
        <w:pStyle w:val="a3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>соответствие исполняемого сочинения авторскому нотному тексту; выразительность исполнения, стилистическая достоверность интерпретации;</w:t>
      </w:r>
    </w:p>
    <w:p w:rsidR="003F6984" w:rsidRPr="00262C56" w:rsidRDefault="003F6984" w:rsidP="003F6984">
      <w:pPr>
        <w:pStyle w:val="a3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>владение выразительным жестом и техникой дирижером хора;</w:t>
      </w:r>
    </w:p>
    <w:p w:rsidR="003F6984" w:rsidRPr="00262C56" w:rsidRDefault="003F6984" w:rsidP="003F6984">
      <w:pPr>
        <w:pStyle w:val="a3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>исполнительское мастерство концертмейстера.</w:t>
      </w:r>
    </w:p>
    <w:p w:rsidR="001E58FF" w:rsidRPr="00262C56" w:rsidRDefault="001E58FF" w:rsidP="003F6984">
      <w:pPr>
        <w:pStyle w:val="a3"/>
        <w:ind w:firstLine="708"/>
        <w:contextualSpacing/>
        <w:jc w:val="both"/>
        <w:rPr>
          <w:sz w:val="30"/>
          <w:szCs w:val="30"/>
        </w:rPr>
      </w:pPr>
      <w:r w:rsidRPr="00262C56">
        <w:rPr>
          <w:sz w:val="30"/>
          <w:szCs w:val="30"/>
        </w:rPr>
        <w:t>26. </w:t>
      </w:r>
      <w:r w:rsidR="003F6984" w:rsidRPr="00262C56">
        <w:rPr>
          <w:color w:val="000000"/>
          <w:sz w:val="30"/>
          <w:szCs w:val="30"/>
        </w:rPr>
        <w:t>Для подсчета результатов конкурса дирекцией формируется счётная комиссия в составе не более 3-х человек. В случае равенства полученных участниками балов, решение принимает жюри путем голосования.</w:t>
      </w:r>
    </w:p>
    <w:p w:rsidR="00963BC3" w:rsidRPr="00262C56" w:rsidRDefault="00963BC3" w:rsidP="00963BC3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262C56">
        <w:rPr>
          <w:sz w:val="30"/>
          <w:szCs w:val="30"/>
        </w:rPr>
        <w:t>27. </w:t>
      </w:r>
      <w:r w:rsidR="003F6984" w:rsidRPr="00262C56">
        <w:rPr>
          <w:color w:val="000000"/>
          <w:sz w:val="30"/>
          <w:szCs w:val="30"/>
        </w:rPr>
        <w:t xml:space="preserve">Победители конкурса определяются жюри на основе результатов подсчётов счётной комиссии по каждой номинации в каждой возрастной группе.  </w:t>
      </w:r>
      <w:r w:rsidR="003F6984" w:rsidRPr="00262C56">
        <w:rPr>
          <w:sz w:val="30"/>
          <w:szCs w:val="30"/>
        </w:rPr>
        <w:t>Жюри определяет Лауреатов I, II, III степени, а также Дипломантов I, II степени</w:t>
      </w:r>
      <w:r w:rsidR="00D05E8C">
        <w:rPr>
          <w:sz w:val="30"/>
          <w:szCs w:val="30"/>
        </w:rPr>
        <w:t xml:space="preserve"> по </w:t>
      </w:r>
      <w:r w:rsidR="00D05E8C">
        <w:rPr>
          <w:color w:val="000000"/>
          <w:sz w:val="30"/>
          <w:szCs w:val="30"/>
        </w:rPr>
        <w:t>итогам второго тура.</w:t>
      </w:r>
    </w:p>
    <w:p w:rsidR="00963BC3" w:rsidRPr="00262C56" w:rsidRDefault="00963BC3" w:rsidP="00963BC3">
      <w:pPr>
        <w:pStyle w:val="a3"/>
        <w:ind w:firstLine="708"/>
        <w:contextualSpacing/>
        <w:jc w:val="both"/>
        <w:rPr>
          <w:color w:val="000000"/>
          <w:sz w:val="30"/>
          <w:szCs w:val="30"/>
        </w:rPr>
      </w:pPr>
      <w:r w:rsidRPr="00262C56">
        <w:rPr>
          <w:color w:val="000000"/>
          <w:sz w:val="30"/>
          <w:szCs w:val="30"/>
        </w:rPr>
        <w:t>28. </w:t>
      </w:r>
      <w:r w:rsidR="003F6984" w:rsidRPr="00262C56">
        <w:rPr>
          <w:sz w:val="30"/>
          <w:szCs w:val="30"/>
        </w:rPr>
        <w:t>Жюри имеет право присуждать не все призовые места, делить призовые места между участниками конкурса, учреждать и присуждать специальные дипломы.</w:t>
      </w:r>
    </w:p>
    <w:p w:rsidR="00963BC3" w:rsidRPr="00262C56" w:rsidRDefault="00963BC3" w:rsidP="00963BC3">
      <w:pPr>
        <w:pStyle w:val="a3"/>
        <w:ind w:firstLine="708"/>
        <w:contextualSpacing/>
        <w:jc w:val="both"/>
        <w:rPr>
          <w:sz w:val="30"/>
          <w:szCs w:val="30"/>
        </w:rPr>
      </w:pPr>
      <w:r w:rsidRPr="00262C56">
        <w:rPr>
          <w:color w:val="000000"/>
          <w:sz w:val="30"/>
          <w:szCs w:val="30"/>
        </w:rPr>
        <w:t>29. </w:t>
      </w:r>
      <w:r w:rsidR="003F6984" w:rsidRPr="00262C56">
        <w:rPr>
          <w:sz w:val="30"/>
          <w:szCs w:val="30"/>
        </w:rPr>
        <w:t>Учителя и концертмейстеры участников, ставших Лауреатами, поощряются дипломами за педагогическое (концертмейстерское) мастерство.</w:t>
      </w:r>
    </w:p>
    <w:p w:rsidR="00963BC3" w:rsidRPr="00262C56" w:rsidRDefault="004036FC" w:rsidP="00963BC3">
      <w:pPr>
        <w:pStyle w:val="a3"/>
        <w:ind w:firstLine="708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30</w:t>
      </w:r>
      <w:r w:rsidR="00963BC3" w:rsidRPr="00262C56">
        <w:rPr>
          <w:sz w:val="30"/>
          <w:szCs w:val="30"/>
        </w:rPr>
        <w:t>. </w:t>
      </w:r>
      <w:r w:rsidR="003F6984" w:rsidRPr="00262C56">
        <w:rPr>
          <w:sz w:val="30"/>
          <w:szCs w:val="30"/>
        </w:rPr>
        <w:t>Решение жюри является окончательным и обжалованию не подлежит.</w:t>
      </w:r>
    </w:p>
    <w:p w:rsidR="00963BC3" w:rsidRPr="00262C56" w:rsidRDefault="004036FC" w:rsidP="00963BC3">
      <w:pPr>
        <w:pStyle w:val="a3"/>
        <w:ind w:firstLine="708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31</w:t>
      </w:r>
      <w:r w:rsidR="00573F37" w:rsidRPr="00262C56">
        <w:rPr>
          <w:sz w:val="30"/>
          <w:szCs w:val="30"/>
        </w:rPr>
        <w:t>. </w:t>
      </w:r>
      <w:r w:rsidR="003F6984" w:rsidRPr="00262C56">
        <w:rPr>
          <w:sz w:val="30"/>
          <w:szCs w:val="30"/>
        </w:rPr>
        <w:t>Учредитель и дирекция конкурса вправе учреждать и присуждать специальные грамоты и призы.</w:t>
      </w:r>
    </w:p>
    <w:p w:rsidR="003F6984" w:rsidRPr="00262C56" w:rsidRDefault="004036FC" w:rsidP="003F6984">
      <w:pPr>
        <w:pStyle w:val="a3"/>
        <w:ind w:firstLine="708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32</w:t>
      </w:r>
      <w:r w:rsidR="00963BC3" w:rsidRPr="00262C56">
        <w:rPr>
          <w:sz w:val="30"/>
          <w:szCs w:val="30"/>
        </w:rPr>
        <w:t>. </w:t>
      </w:r>
      <w:r w:rsidR="003F6984" w:rsidRPr="00262C56">
        <w:rPr>
          <w:sz w:val="30"/>
          <w:szCs w:val="30"/>
        </w:rPr>
        <w:t>Участники, удостоенные звания Лауреата I степени, участвуют в конкурсе лауреатов (третий тур) за звание обладателя Гран-При конкурса</w:t>
      </w:r>
      <w:r w:rsidR="008F56F3">
        <w:rPr>
          <w:sz w:val="30"/>
          <w:szCs w:val="30"/>
        </w:rPr>
        <w:t xml:space="preserve"> (исполняют одно произведение по </w:t>
      </w:r>
      <w:r w:rsidR="00666C92">
        <w:rPr>
          <w:sz w:val="30"/>
          <w:szCs w:val="30"/>
        </w:rPr>
        <w:t xml:space="preserve">собственному </w:t>
      </w:r>
      <w:r w:rsidR="008F56F3">
        <w:rPr>
          <w:sz w:val="30"/>
          <w:szCs w:val="30"/>
        </w:rPr>
        <w:t>выбору)</w:t>
      </w:r>
      <w:r w:rsidR="003F6984" w:rsidRPr="00262C56">
        <w:rPr>
          <w:sz w:val="30"/>
          <w:szCs w:val="30"/>
        </w:rPr>
        <w:t>, который проводится в рамках заключительного гала-концерта</w:t>
      </w:r>
      <w:r w:rsidR="003F6984">
        <w:rPr>
          <w:sz w:val="30"/>
          <w:szCs w:val="30"/>
        </w:rPr>
        <w:t>.</w:t>
      </w:r>
    </w:p>
    <w:p w:rsidR="00573F37" w:rsidRPr="00262C56" w:rsidRDefault="004036FC" w:rsidP="00052625">
      <w:pPr>
        <w:spacing w:after="0" w:line="240" w:lineRule="auto"/>
        <w:ind w:firstLine="708"/>
        <w:jc w:val="both"/>
        <w:rPr>
          <w:rFonts w:eastAsia="Times New Roman"/>
          <w:szCs w:val="30"/>
          <w:lang w:eastAsia="ar-SA"/>
        </w:rPr>
      </w:pPr>
      <w:r>
        <w:rPr>
          <w:szCs w:val="30"/>
        </w:rPr>
        <w:t>33</w:t>
      </w:r>
      <w:r w:rsidR="00963BC3" w:rsidRPr="00262C56">
        <w:rPr>
          <w:szCs w:val="30"/>
        </w:rPr>
        <w:t xml:space="preserve">.  </w:t>
      </w:r>
      <w:proofErr w:type="gramStart"/>
      <w:r w:rsidR="00573F37" w:rsidRPr="00262C56">
        <w:rPr>
          <w:rFonts w:eastAsia="Times New Roman"/>
          <w:szCs w:val="30"/>
          <w:lang w:eastAsia="ar-SA"/>
        </w:rPr>
        <w:t xml:space="preserve">Финансирование расходов по организации и проведению конкурса: оплата работы членов жюри, работы режиссёрско-постановочной группы заключительного концерта, </w:t>
      </w:r>
      <w:r w:rsidR="00573F37" w:rsidRPr="00262C56">
        <w:rPr>
          <w:szCs w:val="30"/>
        </w:rPr>
        <w:t>художественно-декоративное оформление сценической площадки,</w:t>
      </w:r>
      <w:r w:rsidR="00573F37" w:rsidRPr="00262C56">
        <w:rPr>
          <w:rFonts w:eastAsia="Times New Roman"/>
          <w:szCs w:val="30"/>
          <w:lang w:eastAsia="ar-SA"/>
        </w:rPr>
        <w:t xml:space="preserve"> приобретение цветочной продукции,  печатной продукции, транспортные расходы осуществляются в пределах утвержденной сметы за счет средств, выделенных из бюджета г. Минска </w:t>
      </w:r>
      <w:r w:rsidR="00573F37" w:rsidRPr="00262C56">
        <w:rPr>
          <w:rFonts w:eastAsia="Times New Roman"/>
          <w:szCs w:val="30"/>
          <w:lang w:eastAsia="ar-SA"/>
        </w:rPr>
        <w:br/>
        <w:t>ГУ «</w:t>
      </w:r>
      <w:proofErr w:type="spellStart"/>
      <w:r w:rsidR="00573F37" w:rsidRPr="00262C56">
        <w:rPr>
          <w:rFonts w:eastAsia="Times New Roman"/>
          <w:szCs w:val="30"/>
          <w:lang w:eastAsia="ar-SA"/>
        </w:rPr>
        <w:t>Минскконцерт</w:t>
      </w:r>
      <w:proofErr w:type="spellEnd"/>
      <w:r w:rsidR="00573F37" w:rsidRPr="00262C56">
        <w:rPr>
          <w:rFonts w:eastAsia="Times New Roman"/>
          <w:szCs w:val="30"/>
          <w:lang w:eastAsia="ar-SA"/>
        </w:rPr>
        <w:t>» на проведение фестивалей, конкурсов и других мероприятий по культурно-просветительной работе на 2018 год.</w:t>
      </w:r>
      <w:proofErr w:type="gramEnd"/>
    </w:p>
    <w:p w:rsidR="00573F37" w:rsidRPr="00262C56" w:rsidRDefault="00573F37" w:rsidP="00052625">
      <w:pPr>
        <w:suppressAutoHyphens/>
        <w:spacing w:after="0" w:line="240" w:lineRule="auto"/>
        <w:ind w:firstLine="709"/>
        <w:jc w:val="both"/>
        <w:rPr>
          <w:rFonts w:eastAsia="Times New Roman"/>
          <w:szCs w:val="30"/>
          <w:lang w:eastAsia="ar-SA"/>
        </w:rPr>
      </w:pPr>
      <w:r w:rsidRPr="00262C56">
        <w:rPr>
          <w:rFonts w:eastAsia="Times New Roman"/>
          <w:szCs w:val="30"/>
          <w:lang w:eastAsia="ar-SA"/>
        </w:rPr>
        <w:lastRenderedPageBreak/>
        <w:t>Сувенирная продукция для участников конкурса, поощрительные призы, прочие расходы – в пределах утверждённой сметы за счёт вступительных взносов участников конкурса.</w:t>
      </w:r>
    </w:p>
    <w:p w:rsidR="00573F37" w:rsidRPr="00262C56" w:rsidRDefault="004036FC" w:rsidP="00052625">
      <w:pPr>
        <w:suppressAutoHyphens/>
        <w:spacing w:after="0" w:line="240" w:lineRule="auto"/>
        <w:ind w:firstLine="709"/>
        <w:jc w:val="both"/>
        <w:rPr>
          <w:rFonts w:eastAsia="Times New Roman"/>
          <w:szCs w:val="30"/>
          <w:lang w:eastAsia="ar-SA"/>
        </w:rPr>
      </w:pPr>
      <w:r>
        <w:rPr>
          <w:rFonts w:eastAsia="Times New Roman"/>
          <w:szCs w:val="30"/>
          <w:lang w:eastAsia="ar-SA"/>
        </w:rPr>
        <w:t>34</w:t>
      </w:r>
      <w:r w:rsidR="00573F37" w:rsidRPr="00262C56">
        <w:rPr>
          <w:rFonts w:eastAsia="Times New Roman"/>
          <w:szCs w:val="30"/>
          <w:lang w:eastAsia="ar-SA"/>
        </w:rPr>
        <w:t>. Для финансирования конкурса могут быть использованы иные источники, не запрещенные законодательством Республики Беларусь.</w:t>
      </w:r>
    </w:p>
    <w:p w:rsidR="00573F37" w:rsidRPr="00262C56" w:rsidRDefault="004036FC" w:rsidP="00052625">
      <w:pPr>
        <w:suppressAutoHyphens/>
        <w:spacing w:after="0" w:line="240" w:lineRule="auto"/>
        <w:ind w:firstLine="709"/>
        <w:jc w:val="both"/>
        <w:rPr>
          <w:rFonts w:eastAsia="Times New Roman"/>
          <w:szCs w:val="30"/>
          <w:lang w:eastAsia="ar-SA"/>
        </w:rPr>
      </w:pPr>
      <w:r>
        <w:rPr>
          <w:rFonts w:eastAsia="Times New Roman"/>
          <w:szCs w:val="30"/>
          <w:lang w:eastAsia="ar-SA"/>
        </w:rPr>
        <w:t>35</w:t>
      </w:r>
      <w:r w:rsidR="00573F37" w:rsidRPr="00262C56">
        <w:rPr>
          <w:rFonts w:eastAsia="Times New Roman"/>
          <w:szCs w:val="30"/>
          <w:lang w:eastAsia="ar-SA"/>
        </w:rPr>
        <w:t>. Расходы по проезду, проживанию, питанию участников конкурса  осуществляются за счёт направляющей стороны.</w:t>
      </w:r>
    </w:p>
    <w:p w:rsidR="00963BC3" w:rsidRPr="00262C56" w:rsidRDefault="00963BC3" w:rsidP="003F6984">
      <w:pPr>
        <w:pStyle w:val="a3"/>
        <w:ind w:firstLine="709"/>
        <w:contextualSpacing/>
        <w:jc w:val="both"/>
        <w:rPr>
          <w:sz w:val="30"/>
          <w:szCs w:val="30"/>
        </w:rPr>
      </w:pPr>
    </w:p>
    <w:p w:rsidR="00963BC3" w:rsidRPr="00262C56" w:rsidRDefault="00963BC3" w:rsidP="003F6984">
      <w:pPr>
        <w:pStyle w:val="a3"/>
        <w:ind w:firstLine="709"/>
        <w:contextualSpacing/>
        <w:jc w:val="both"/>
        <w:rPr>
          <w:sz w:val="30"/>
          <w:szCs w:val="30"/>
        </w:rPr>
      </w:pPr>
    </w:p>
    <w:p w:rsidR="00963BC3" w:rsidRDefault="00963BC3" w:rsidP="003F6984">
      <w:pPr>
        <w:pStyle w:val="a3"/>
        <w:ind w:firstLine="709"/>
        <w:contextualSpacing/>
        <w:jc w:val="both"/>
        <w:rPr>
          <w:sz w:val="30"/>
          <w:szCs w:val="30"/>
        </w:rPr>
      </w:pPr>
    </w:p>
    <w:p w:rsidR="00963BC3" w:rsidRDefault="00963BC3" w:rsidP="00963BC3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</w:p>
    <w:p w:rsidR="00963BC3" w:rsidRDefault="00963BC3" w:rsidP="00963BC3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</w:p>
    <w:p w:rsidR="001E58FF" w:rsidRDefault="001E58FF" w:rsidP="001E58FF">
      <w:pPr>
        <w:pStyle w:val="a3"/>
        <w:ind w:firstLine="708"/>
        <w:contextualSpacing/>
        <w:jc w:val="both"/>
        <w:rPr>
          <w:sz w:val="30"/>
          <w:szCs w:val="30"/>
        </w:rPr>
      </w:pPr>
    </w:p>
    <w:p w:rsidR="00254B1D" w:rsidRPr="00254B1D" w:rsidRDefault="00254B1D" w:rsidP="00254B1D">
      <w:pPr>
        <w:pStyle w:val="a3"/>
        <w:ind w:firstLine="708"/>
        <w:contextualSpacing/>
        <w:jc w:val="both"/>
      </w:pPr>
    </w:p>
    <w:p w:rsidR="00E83D75" w:rsidRDefault="00E83D75" w:rsidP="00E83D75">
      <w:pPr>
        <w:pStyle w:val="a3"/>
        <w:ind w:firstLine="360"/>
        <w:contextualSpacing/>
        <w:jc w:val="both"/>
        <w:rPr>
          <w:sz w:val="30"/>
          <w:szCs w:val="30"/>
        </w:rPr>
      </w:pPr>
    </w:p>
    <w:p w:rsidR="00382BE0" w:rsidRDefault="00382BE0" w:rsidP="007E25AF">
      <w:pPr>
        <w:pStyle w:val="a3"/>
        <w:contextualSpacing/>
        <w:rPr>
          <w:sz w:val="32"/>
          <w:szCs w:val="32"/>
        </w:rPr>
      </w:pPr>
    </w:p>
    <w:p w:rsidR="00305B02" w:rsidRDefault="00305B02" w:rsidP="007E25AF">
      <w:pPr>
        <w:pStyle w:val="a3"/>
        <w:contextualSpacing/>
        <w:jc w:val="right"/>
        <w:rPr>
          <w:sz w:val="30"/>
          <w:szCs w:val="30"/>
        </w:rPr>
      </w:pPr>
    </w:p>
    <w:p w:rsidR="00CF2BDA" w:rsidRDefault="00CF2BDA" w:rsidP="007E25AF">
      <w:pPr>
        <w:pStyle w:val="a3"/>
        <w:contextualSpacing/>
        <w:jc w:val="right"/>
        <w:rPr>
          <w:sz w:val="30"/>
          <w:szCs w:val="30"/>
        </w:rPr>
      </w:pPr>
    </w:p>
    <w:p w:rsidR="00CF2BDA" w:rsidRDefault="00CF2BDA" w:rsidP="007E25AF">
      <w:pPr>
        <w:pStyle w:val="a3"/>
        <w:contextualSpacing/>
        <w:jc w:val="right"/>
        <w:rPr>
          <w:sz w:val="30"/>
          <w:szCs w:val="30"/>
        </w:rPr>
      </w:pPr>
    </w:p>
    <w:p w:rsidR="00CF2BDA" w:rsidRDefault="00CF2BDA" w:rsidP="007E25AF">
      <w:pPr>
        <w:pStyle w:val="a3"/>
        <w:contextualSpacing/>
        <w:jc w:val="right"/>
        <w:rPr>
          <w:sz w:val="30"/>
          <w:szCs w:val="30"/>
        </w:rPr>
      </w:pPr>
    </w:p>
    <w:p w:rsidR="00CF2BDA" w:rsidRDefault="00CF2BDA" w:rsidP="007E25AF">
      <w:pPr>
        <w:pStyle w:val="a3"/>
        <w:contextualSpacing/>
        <w:jc w:val="right"/>
        <w:rPr>
          <w:sz w:val="30"/>
          <w:szCs w:val="30"/>
        </w:rPr>
      </w:pPr>
    </w:p>
    <w:p w:rsidR="00CF2BDA" w:rsidRDefault="00CF2BDA" w:rsidP="007E25AF">
      <w:pPr>
        <w:pStyle w:val="a3"/>
        <w:contextualSpacing/>
        <w:jc w:val="right"/>
        <w:rPr>
          <w:sz w:val="30"/>
          <w:szCs w:val="30"/>
        </w:rPr>
      </w:pPr>
    </w:p>
    <w:p w:rsidR="00CF2BDA" w:rsidRDefault="00CF2BDA" w:rsidP="007E25AF">
      <w:pPr>
        <w:pStyle w:val="a3"/>
        <w:contextualSpacing/>
        <w:jc w:val="right"/>
        <w:rPr>
          <w:sz w:val="30"/>
          <w:szCs w:val="30"/>
        </w:rPr>
      </w:pPr>
    </w:p>
    <w:p w:rsidR="00CF2BDA" w:rsidRDefault="00CF2BDA" w:rsidP="007E25AF">
      <w:pPr>
        <w:pStyle w:val="a3"/>
        <w:contextualSpacing/>
        <w:jc w:val="right"/>
        <w:rPr>
          <w:sz w:val="30"/>
          <w:szCs w:val="30"/>
        </w:rPr>
      </w:pPr>
    </w:p>
    <w:p w:rsidR="00CF2BDA" w:rsidRDefault="00CF2BDA" w:rsidP="007E25AF">
      <w:pPr>
        <w:pStyle w:val="a3"/>
        <w:contextualSpacing/>
        <w:jc w:val="right"/>
        <w:rPr>
          <w:sz w:val="30"/>
          <w:szCs w:val="30"/>
        </w:rPr>
      </w:pPr>
    </w:p>
    <w:p w:rsidR="00E45467" w:rsidRDefault="00E45467" w:rsidP="007E25AF">
      <w:pPr>
        <w:pStyle w:val="a3"/>
        <w:contextualSpacing/>
        <w:jc w:val="right"/>
        <w:rPr>
          <w:sz w:val="30"/>
          <w:szCs w:val="30"/>
        </w:rPr>
      </w:pPr>
    </w:p>
    <w:p w:rsidR="00E45467" w:rsidRDefault="00E45467" w:rsidP="007E25AF">
      <w:pPr>
        <w:pStyle w:val="a3"/>
        <w:contextualSpacing/>
        <w:jc w:val="right"/>
        <w:rPr>
          <w:sz w:val="30"/>
          <w:szCs w:val="30"/>
        </w:rPr>
      </w:pPr>
    </w:p>
    <w:p w:rsidR="00E45467" w:rsidRDefault="00E45467" w:rsidP="007E25AF">
      <w:pPr>
        <w:pStyle w:val="a3"/>
        <w:contextualSpacing/>
        <w:jc w:val="right"/>
        <w:rPr>
          <w:sz w:val="30"/>
          <w:szCs w:val="30"/>
        </w:rPr>
      </w:pPr>
    </w:p>
    <w:p w:rsidR="00E45467" w:rsidRDefault="00E45467" w:rsidP="007E25AF">
      <w:pPr>
        <w:pStyle w:val="a3"/>
        <w:contextualSpacing/>
        <w:jc w:val="right"/>
        <w:rPr>
          <w:sz w:val="30"/>
          <w:szCs w:val="30"/>
        </w:rPr>
      </w:pPr>
    </w:p>
    <w:p w:rsidR="00E45467" w:rsidRDefault="00E45467" w:rsidP="007E25AF">
      <w:pPr>
        <w:pStyle w:val="a3"/>
        <w:contextualSpacing/>
        <w:jc w:val="right"/>
        <w:rPr>
          <w:sz w:val="30"/>
          <w:szCs w:val="30"/>
        </w:rPr>
      </w:pPr>
    </w:p>
    <w:p w:rsidR="00E45467" w:rsidRDefault="00E45467" w:rsidP="007E25AF">
      <w:pPr>
        <w:pStyle w:val="a3"/>
        <w:contextualSpacing/>
        <w:jc w:val="right"/>
        <w:rPr>
          <w:sz w:val="30"/>
          <w:szCs w:val="30"/>
        </w:rPr>
      </w:pPr>
    </w:p>
    <w:p w:rsidR="00E45467" w:rsidRDefault="00E45467" w:rsidP="007E25AF">
      <w:pPr>
        <w:pStyle w:val="a3"/>
        <w:contextualSpacing/>
        <w:jc w:val="right"/>
        <w:rPr>
          <w:sz w:val="30"/>
          <w:szCs w:val="30"/>
        </w:rPr>
      </w:pPr>
    </w:p>
    <w:p w:rsidR="00E45467" w:rsidRDefault="00E45467" w:rsidP="007E25AF">
      <w:pPr>
        <w:pStyle w:val="a3"/>
        <w:contextualSpacing/>
        <w:jc w:val="right"/>
        <w:rPr>
          <w:sz w:val="30"/>
          <w:szCs w:val="30"/>
        </w:rPr>
      </w:pPr>
    </w:p>
    <w:p w:rsidR="00E45467" w:rsidRDefault="00E45467" w:rsidP="007E25AF">
      <w:pPr>
        <w:pStyle w:val="a3"/>
        <w:contextualSpacing/>
        <w:jc w:val="right"/>
        <w:rPr>
          <w:sz w:val="30"/>
          <w:szCs w:val="30"/>
        </w:rPr>
      </w:pPr>
    </w:p>
    <w:p w:rsidR="00E45467" w:rsidRDefault="00E45467" w:rsidP="007E25AF">
      <w:pPr>
        <w:pStyle w:val="a3"/>
        <w:contextualSpacing/>
        <w:jc w:val="right"/>
        <w:rPr>
          <w:sz w:val="30"/>
          <w:szCs w:val="30"/>
        </w:rPr>
      </w:pPr>
    </w:p>
    <w:p w:rsidR="00E45467" w:rsidRDefault="00E45467" w:rsidP="007E25AF">
      <w:pPr>
        <w:pStyle w:val="a3"/>
        <w:contextualSpacing/>
        <w:jc w:val="right"/>
        <w:rPr>
          <w:sz w:val="30"/>
          <w:szCs w:val="30"/>
        </w:rPr>
      </w:pPr>
    </w:p>
    <w:p w:rsidR="00E45467" w:rsidRDefault="00E45467" w:rsidP="007E25AF">
      <w:pPr>
        <w:pStyle w:val="a3"/>
        <w:contextualSpacing/>
        <w:jc w:val="right"/>
        <w:rPr>
          <w:sz w:val="30"/>
          <w:szCs w:val="30"/>
        </w:rPr>
      </w:pPr>
    </w:p>
    <w:p w:rsidR="00E45467" w:rsidRDefault="00E45467" w:rsidP="007E25AF">
      <w:pPr>
        <w:pStyle w:val="a3"/>
        <w:contextualSpacing/>
        <w:jc w:val="right"/>
        <w:rPr>
          <w:sz w:val="30"/>
          <w:szCs w:val="30"/>
        </w:rPr>
      </w:pPr>
    </w:p>
    <w:p w:rsidR="00E45467" w:rsidRDefault="00E45467" w:rsidP="007E25AF">
      <w:pPr>
        <w:pStyle w:val="a3"/>
        <w:contextualSpacing/>
        <w:jc w:val="right"/>
        <w:rPr>
          <w:sz w:val="30"/>
          <w:szCs w:val="30"/>
        </w:rPr>
      </w:pPr>
    </w:p>
    <w:p w:rsidR="00CF2BDA" w:rsidRDefault="00CF2BDA" w:rsidP="007E25AF">
      <w:pPr>
        <w:pStyle w:val="a3"/>
        <w:contextualSpacing/>
        <w:jc w:val="right"/>
        <w:rPr>
          <w:sz w:val="30"/>
          <w:szCs w:val="30"/>
        </w:rPr>
      </w:pPr>
    </w:p>
    <w:p w:rsidR="00CF2BDA" w:rsidRDefault="00CF2BDA" w:rsidP="007E25AF">
      <w:pPr>
        <w:pStyle w:val="a3"/>
        <w:contextualSpacing/>
        <w:jc w:val="right"/>
        <w:rPr>
          <w:sz w:val="30"/>
          <w:szCs w:val="30"/>
        </w:rPr>
      </w:pPr>
    </w:p>
    <w:p w:rsidR="00CF2BDA" w:rsidRDefault="00CF2BDA" w:rsidP="007E25AF">
      <w:pPr>
        <w:pStyle w:val="a3"/>
        <w:contextualSpacing/>
        <w:jc w:val="right"/>
        <w:rPr>
          <w:sz w:val="30"/>
          <w:szCs w:val="30"/>
        </w:rPr>
      </w:pPr>
    </w:p>
    <w:p w:rsidR="00131CFD" w:rsidRPr="00131CFD" w:rsidRDefault="0018296C" w:rsidP="0018296C">
      <w:pPr>
        <w:spacing w:after="0" w:line="240" w:lineRule="auto"/>
        <w:jc w:val="right"/>
        <w:rPr>
          <w:szCs w:val="30"/>
        </w:rPr>
      </w:pPr>
      <w:r>
        <w:rPr>
          <w:szCs w:val="30"/>
        </w:rPr>
        <w:lastRenderedPageBreak/>
        <w:t xml:space="preserve">Приложение </w:t>
      </w:r>
      <w:r w:rsidR="00262C56">
        <w:rPr>
          <w:szCs w:val="30"/>
        </w:rPr>
        <w:t>1</w:t>
      </w:r>
    </w:p>
    <w:p w:rsidR="001C7494" w:rsidRPr="001C7494" w:rsidRDefault="00131CFD" w:rsidP="00131CFD">
      <w:pPr>
        <w:spacing w:after="0" w:line="240" w:lineRule="auto"/>
        <w:contextualSpacing/>
        <w:rPr>
          <w:b/>
          <w:szCs w:val="30"/>
        </w:rPr>
      </w:pPr>
      <w:r w:rsidRPr="001C7494">
        <w:rPr>
          <w:b/>
          <w:szCs w:val="30"/>
        </w:rPr>
        <w:t xml:space="preserve">ЗАЯВКА НА УЧАСТИЕ </w:t>
      </w:r>
    </w:p>
    <w:p w:rsidR="001C7494" w:rsidRPr="00131CFD" w:rsidRDefault="001D45C4" w:rsidP="001D45C4">
      <w:pPr>
        <w:pStyle w:val="a3"/>
        <w:contextualSpacing/>
        <w:rPr>
          <w:b/>
          <w:sz w:val="30"/>
          <w:szCs w:val="30"/>
        </w:rPr>
      </w:pPr>
      <w:r>
        <w:rPr>
          <w:sz w:val="30"/>
          <w:szCs w:val="30"/>
        </w:rPr>
        <w:t>в номинациях</w:t>
      </w:r>
      <w:r w:rsidR="00464C09">
        <w:rPr>
          <w:sz w:val="30"/>
          <w:szCs w:val="30"/>
        </w:rPr>
        <w:t xml:space="preserve">: </w:t>
      </w:r>
      <w:r w:rsidR="00464C09" w:rsidRPr="00621659">
        <w:rPr>
          <w:sz w:val="30"/>
          <w:szCs w:val="30"/>
        </w:rPr>
        <w:t>«</w:t>
      </w:r>
      <w:r w:rsidR="00B12334">
        <w:rPr>
          <w:sz w:val="30"/>
          <w:szCs w:val="30"/>
        </w:rPr>
        <w:t>А</w:t>
      </w:r>
      <w:r w:rsidR="00464C09">
        <w:rPr>
          <w:sz w:val="30"/>
          <w:szCs w:val="30"/>
        </w:rPr>
        <w:t>кадемическое хоровое пение</w:t>
      </w:r>
      <w:r w:rsidR="00464C09" w:rsidRPr="00621659">
        <w:rPr>
          <w:sz w:val="30"/>
          <w:szCs w:val="30"/>
        </w:rPr>
        <w:t>»</w:t>
      </w:r>
      <w:r w:rsidR="00464C09">
        <w:rPr>
          <w:sz w:val="30"/>
          <w:szCs w:val="30"/>
        </w:rPr>
        <w:t>, «</w:t>
      </w:r>
      <w:r w:rsidR="00B12334">
        <w:rPr>
          <w:sz w:val="30"/>
          <w:szCs w:val="30"/>
        </w:rPr>
        <w:t>Н</w:t>
      </w:r>
      <w:r w:rsidR="00464C09">
        <w:rPr>
          <w:sz w:val="30"/>
          <w:szCs w:val="30"/>
        </w:rPr>
        <w:t>ародное хоровое пение»</w:t>
      </w:r>
      <w:r w:rsidR="00464C09">
        <w:rPr>
          <w:szCs w:val="30"/>
        </w:rPr>
        <w:t>.</w:t>
      </w:r>
    </w:p>
    <w:p w:rsidR="00131CFD" w:rsidRDefault="00131CFD" w:rsidP="00131CFD">
      <w:pPr>
        <w:spacing w:after="0" w:line="240" w:lineRule="auto"/>
        <w:contextualSpacing/>
        <w:rPr>
          <w:b/>
          <w:szCs w:val="30"/>
        </w:rPr>
      </w:pPr>
    </w:p>
    <w:tbl>
      <w:tblPr>
        <w:tblW w:w="10013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38"/>
        <w:gridCol w:w="2835"/>
        <w:gridCol w:w="898"/>
        <w:gridCol w:w="662"/>
        <w:gridCol w:w="2580"/>
      </w:tblGrid>
      <w:tr w:rsidR="00131CFD" w:rsidRPr="00694469" w:rsidTr="006E528C">
        <w:tc>
          <w:tcPr>
            <w:tcW w:w="3038" w:type="dxa"/>
            <w:shd w:val="clear" w:color="auto" w:fill="auto"/>
            <w:vAlign w:val="center"/>
          </w:tcPr>
          <w:p w:rsidR="00A4779E" w:rsidRPr="00694469" w:rsidRDefault="00131CFD" w:rsidP="00A4779E">
            <w:pPr>
              <w:spacing w:after="0" w:line="240" w:lineRule="auto"/>
              <w:contextualSpacing/>
              <w:rPr>
                <w:sz w:val="28"/>
                <w:szCs w:val="30"/>
              </w:rPr>
            </w:pPr>
            <w:r w:rsidRPr="00694469">
              <w:rPr>
                <w:sz w:val="28"/>
                <w:szCs w:val="30"/>
              </w:rPr>
              <w:t>Учреждение образования</w:t>
            </w:r>
          </w:p>
        </w:tc>
        <w:tc>
          <w:tcPr>
            <w:tcW w:w="6975" w:type="dxa"/>
            <w:gridSpan w:val="4"/>
            <w:shd w:val="clear" w:color="auto" w:fill="auto"/>
            <w:vAlign w:val="center"/>
          </w:tcPr>
          <w:p w:rsidR="00E77FA8" w:rsidRPr="00694469" w:rsidRDefault="00E77FA8" w:rsidP="001B4996">
            <w:pPr>
              <w:spacing w:after="0" w:line="240" w:lineRule="auto"/>
              <w:contextualSpacing/>
              <w:rPr>
                <w:b/>
                <w:sz w:val="28"/>
                <w:szCs w:val="30"/>
              </w:rPr>
            </w:pPr>
          </w:p>
          <w:p w:rsidR="00E77FA8" w:rsidRPr="00694469" w:rsidRDefault="00E77FA8" w:rsidP="001B4996">
            <w:pPr>
              <w:spacing w:after="0" w:line="240" w:lineRule="auto"/>
              <w:contextualSpacing/>
              <w:rPr>
                <w:b/>
                <w:sz w:val="28"/>
                <w:szCs w:val="30"/>
              </w:rPr>
            </w:pPr>
          </w:p>
        </w:tc>
      </w:tr>
      <w:tr w:rsidR="001D45C4" w:rsidRPr="00694469" w:rsidTr="006E528C">
        <w:tc>
          <w:tcPr>
            <w:tcW w:w="3038" w:type="dxa"/>
            <w:shd w:val="clear" w:color="auto" w:fill="auto"/>
            <w:vAlign w:val="center"/>
          </w:tcPr>
          <w:p w:rsidR="001D45C4" w:rsidRPr="00694469" w:rsidRDefault="001D45C4" w:rsidP="00A4779E">
            <w:pPr>
              <w:spacing w:after="0" w:line="240" w:lineRule="auto"/>
              <w:contextualSpacing/>
              <w:rPr>
                <w:sz w:val="28"/>
                <w:szCs w:val="30"/>
              </w:rPr>
            </w:pPr>
            <w:r w:rsidRPr="00694469">
              <w:rPr>
                <w:sz w:val="28"/>
                <w:szCs w:val="30"/>
              </w:rPr>
              <w:t>Название коллектива на русском языке</w:t>
            </w:r>
          </w:p>
        </w:tc>
        <w:tc>
          <w:tcPr>
            <w:tcW w:w="6975" w:type="dxa"/>
            <w:gridSpan w:val="4"/>
            <w:shd w:val="clear" w:color="auto" w:fill="auto"/>
            <w:vAlign w:val="center"/>
          </w:tcPr>
          <w:p w:rsidR="001D45C4" w:rsidRPr="00694469" w:rsidRDefault="001D45C4" w:rsidP="001B4996">
            <w:pPr>
              <w:spacing w:after="0" w:line="240" w:lineRule="auto"/>
              <w:contextualSpacing/>
              <w:rPr>
                <w:b/>
                <w:sz w:val="28"/>
                <w:szCs w:val="30"/>
              </w:rPr>
            </w:pPr>
          </w:p>
        </w:tc>
      </w:tr>
      <w:tr w:rsidR="001D45C4" w:rsidRPr="00694469" w:rsidTr="006E528C">
        <w:tc>
          <w:tcPr>
            <w:tcW w:w="3038" w:type="dxa"/>
            <w:shd w:val="clear" w:color="auto" w:fill="auto"/>
            <w:vAlign w:val="center"/>
          </w:tcPr>
          <w:p w:rsidR="001D45C4" w:rsidRPr="00694469" w:rsidRDefault="001D45C4" w:rsidP="00A4779E">
            <w:pPr>
              <w:spacing w:after="0" w:line="240" w:lineRule="auto"/>
              <w:contextualSpacing/>
              <w:rPr>
                <w:sz w:val="28"/>
                <w:szCs w:val="30"/>
              </w:rPr>
            </w:pPr>
            <w:r w:rsidRPr="00694469">
              <w:rPr>
                <w:sz w:val="28"/>
                <w:szCs w:val="30"/>
              </w:rPr>
              <w:t>Название коллектива на белорусском языке</w:t>
            </w:r>
          </w:p>
        </w:tc>
        <w:tc>
          <w:tcPr>
            <w:tcW w:w="6975" w:type="dxa"/>
            <w:gridSpan w:val="4"/>
            <w:shd w:val="clear" w:color="auto" w:fill="auto"/>
            <w:vAlign w:val="center"/>
          </w:tcPr>
          <w:p w:rsidR="001D45C4" w:rsidRPr="00694469" w:rsidRDefault="001D45C4" w:rsidP="001B4996">
            <w:pPr>
              <w:spacing w:after="0" w:line="240" w:lineRule="auto"/>
              <w:contextualSpacing/>
              <w:rPr>
                <w:b/>
                <w:sz w:val="28"/>
                <w:szCs w:val="30"/>
              </w:rPr>
            </w:pPr>
          </w:p>
        </w:tc>
      </w:tr>
      <w:tr w:rsidR="00B604DF" w:rsidRPr="00694469" w:rsidTr="006E528C">
        <w:tc>
          <w:tcPr>
            <w:tcW w:w="3038" w:type="dxa"/>
            <w:shd w:val="clear" w:color="auto" w:fill="auto"/>
            <w:vAlign w:val="center"/>
          </w:tcPr>
          <w:p w:rsidR="00B604DF" w:rsidRPr="00694469" w:rsidRDefault="00B604DF" w:rsidP="00B75387">
            <w:pPr>
              <w:spacing w:after="0" w:line="240" w:lineRule="auto"/>
              <w:contextualSpacing/>
              <w:rPr>
                <w:sz w:val="28"/>
                <w:szCs w:val="30"/>
              </w:rPr>
            </w:pPr>
            <w:r w:rsidRPr="00694469">
              <w:rPr>
                <w:sz w:val="28"/>
                <w:szCs w:val="30"/>
              </w:rPr>
              <w:t>Категория, в которой участвует хор (ансамбль)</w:t>
            </w:r>
          </w:p>
        </w:tc>
        <w:tc>
          <w:tcPr>
            <w:tcW w:w="6975" w:type="dxa"/>
            <w:gridSpan w:val="4"/>
            <w:shd w:val="clear" w:color="auto" w:fill="auto"/>
            <w:vAlign w:val="center"/>
          </w:tcPr>
          <w:p w:rsidR="00B604DF" w:rsidRPr="00694469" w:rsidRDefault="00B604DF" w:rsidP="001B4996">
            <w:pPr>
              <w:spacing w:after="0" w:line="240" w:lineRule="auto"/>
              <w:contextualSpacing/>
              <w:rPr>
                <w:b/>
                <w:sz w:val="28"/>
                <w:szCs w:val="30"/>
              </w:rPr>
            </w:pPr>
          </w:p>
        </w:tc>
      </w:tr>
      <w:tr w:rsidR="00B604DF" w:rsidRPr="00694469" w:rsidTr="006E528C">
        <w:trPr>
          <w:trHeight w:val="849"/>
        </w:trPr>
        <w:tc>
          <w:tcPr>
            <w:tcW w:w="3038" w:type="dxa"/>
            <w:shd w:val="clear" w:color="auto" w:fill="auto"/>
            <w:vAlign w:val="center"/>
          </w:tcPr>
          <w:p w:rsidR="00B604DF" w:rsidRPr="00694469" w:rsidRDefault="00B604DF" w:rsidP="001B4996">
            <w:pPr>
              <w:spacing w:after="0" w:line="240" w:lineRule="auto"/>
              <w:contextualSpacing/>
              <w:rPr>
                <w:sz w:val="28"/>
                <w:szCs w:val="30"/>
              </w:rPr>
            </w:pPr>
            <w:r w:rsidRPr="00694469">
              <w:rPr>
                <w:sz w:val="28"/>
                <w:szCs w:val="30"/>
              </w:rPr>
              <w:t>Ф.И.О. руководителя коллектива на русском языке</w:t>
            </w:r>
          </w:p>
        </w:tc>
        <w:tc>
          <w:tcPr>
            <w:tcW w:w="6975" w:type="dxa"/>
            <w:gridSpan w:val="4"/>
            <w:shd w:val="clear" w:color="auto" w:fill="auto"/>
            <w:vAlign w:val="center"/>
          </w:tcPr>
          <w:p w:rsidR="00B604DF" w:rsidRPr="00694469" w:rsidRDefault="00B604DF" w:rsidP="001B4996">
            <w:pPr>
              <w:spacing w:after="0" w:line="240" w:lineRule="auto"/>
              <w:contextualSpacing/>
              <w:rPr>
                <w:b/>
                <w:sz w:val="28"/>
                <w:szCs w:val="30"/>
              </w:rPr>
            </w:pPr>
          </w:p>
          <w:p w:rsidR="00B604DF" w:rsidRPr="00694469" w:rsidRDefault="00B604DF" w:rsidP="001B4996">
            <w:pPr>
              <w:spacing w:after="0" w:line="240" w:lineRule="auto"/>
              <w:contextualSpacing/>
              <w:rPr>
                <w:b/>
                <w:sz w:val="28"/>
                <w:szCs w:val="30"/>
              </w:rPr>
            </w:pPr>
          </w:p>
        </w:tc>
      </w:tr>
      <w:tr w:rsidR="00B604DF" w:rsidRPr="00694469" w:rsidTr="006E528C">
        <w:trPr>
          <w:trHeight w:val="849"/>
        </w:trPr>
        <w:tc>
          <w:tcPr>
            <w:tcW w:w="3038" w:type="dxa"/>
            <w:shd w:val="clear" w:color="auto" w:fill="auto"/>
            <w:vAlign w:val="center"/>
          </w:tcPr>
          <w:p w:rsidR="00B604DF" w:rsidRPr="00694469" w:rsidRDefault="00B604DF" w:rsidP="001B4996">
            <w:pPr>
              <w:spacing w:after="0" w:line="240" w:lineRule="auto"/>
              <w:contextualSpacing/>
              <w:rPr>
                <w:sz w:val="28"/>
                <w:szCs w:val="30"/>
              </w:rPr>
            </w:pPr>
            <w:r w:rsidRPr="00694469">
              <w:rPr>
                <w:sz w:val="28"/>
                <w:szCs w:val="30"/>
              </w:rPr>
              <w:t>Ф.И.О. руководителя коллектива на белорусском языке</w:t>
            </w:r>
          </w:p>
        </w:tc>
        <w:tc>
          <w:tcPr>
            <w:tcW w:w="6975" w:type="dxa"/>
            <w:gridSpan w:val="4"/>
            <w:shd w:val="clear" w:color="auto" w:fill="auto"/>
            <w:vAlign w:val="center"/>
          </w:tcPr>
          <w:p w:rsidR="00B604DF" w:rsidRPr="00694469" w:rsidRDefault="00B604DF" w:rsidP="001B4996">
            <w:pPr>
              <w:spacing w:after="0" w:line="240" w:lineRule="auto"/>
              <w:contextualSpacing/>
              <w:rPr>
                <w:b/>
                <w:sz w:val="28"/>
                <w:szCs w:val="30"/>
              </w:rPr>
            </w:pPr>
          </w:p>
        </w:tc>
      </w:tr>
      <w:tr w:rsidR="00B604DF" w:rsidRPr="00694469" w:rsidTr="006E528C">
        <w:trPr>
          <w:trHeight w:val="849"/>
        </w:trPr>
        <w:tc>
          <w:tcPr>
            <w:tcW w:w="3038" w:type="dxa"/>
            <w:shd w:val="clear" w:color="auto" w:fill="auto"/>
            <w:vAlign w:val="center"/>
          </w:tcPr>
          <w:p w:rsidR="006169A7" w:rsidRDefault="00B604DF" w:rsidP="001B4996">
            <w:pPr>
              <w:spacing w:after="0" w:line="240" w:lineRule="auto"/>
              <w:contextualSpacing/>
              <w:rPr>
                <w:sz w:val="28"/>
                <w:szCs w:val="30"/>
              </w:rPr>
            </w:pPr>
            <w:r w:rsidRPr="00694469">
              <w:rPr>
                <w:sz w:val="28"/>
                <w:szCs w:val="30"/>
              </w:rPr>
              <w:t>Ф.И.О. концертмейстера</w:t>
            </w:r>
            <w:r w:rsidR="006169A7">
              <w:rPr>
                <w:sz w:val="28"/>
                <w:szCs w:val="30"/>
              </w:rPr>
              <w:t xml:space="preserve"> (</w:t>
            </w:r>
            <w:proofErr w:type="spellStart"/>
            <w:r w:rsidR="006169A7">
              <w:rPr>
                <w:sz w:val="28"/>
                <w:szCs w:val="30"/>
              </w:rPr>
              <w:t>рук</w:t>
            </w:r>
            <w:proofErr w:type="gramStart"/>
            <w:r w:rsidR="006169A7">
              <w:rPr>
                <w:sz w:val="28"/>
                <w:szCs w:val="30"/>
              </w:rPr>
              <w:t>.и</w:t>
            </w:r>
            <w:proofErr w:type="gramEnd"/>
            <w:r w:rsidR="006169A7">
              <w:rPr>
                <w:sz w:val="28"/>
                <w:szCs w:val="30"/>
              </w:rPr>
              <w:t>нструм</w:t>
            </w:r>
            <w:proofErr w:type="spellEnd"/>
            <w:r w:rsidR="006169A7">
              <w:rPr>
                <w:sz w:val="28"/>
                <w:szCs w:val="30"/>
              </w:rPr>
              <w:t>. ансамбля)</w:t>
            </w:r>
          </w:p>
          <w:p w:rsidR="00B604DF" w:rsidRPr="00694469" w:rsidRDefault="00B604DF" w:rsidP="001B4996">
            <w:pPr>
              <w:spacing w:after="0" w:line="240" w:lineRule="auto"/>
              <w:contextualSpacing/>
              <w:rPr>
                <w:sz w:val="28"/>
                <w:szCs w:val="30"/>
              </w:rPr>
            </w:pPr>
            <w:r w:rsidRPr="00694469">
              <w:rPr>
                <w:sz w:val="28"/>
                <w:szCs w:val="30"/>
              </w:rPr>
              <w:t>на русском языке</w:t>
            </w:r>
          </w:p>
        </w:tc>
        <w:tc>
          <w:tcPr>
            <w:tcW w:w="6975" w:type="dxa"/>
            <w:gridSpan w:val="4"/>
            <w:shd w:val="clear" w:color="auto" w:fill="auto"/>
            <w:vAlign w:val="center"/>
          </w:tcPr>
          <w:p w:rsidR="00B604DF" w:rsidRPr="00694469" w:rsidRDefault="00B604DF" w:rsidP="001B4996">
            <w:pPr>
              <w:spacing w:after="0" w:line="240" w:lineRule="auto"/>
              <w:contextualSpacing/>
              <w:rPr>
                <w:b/>
                <w:sz w:val="28"/>
                <w:szCs w:val="30"/>
              </w:rPr>
            </w:pPr>
          </w:p>
        </w:tc>
      </w:tr>
      <w:tr w:rsidR="00B604DF" w:rsidRPr="00694469" w:rsidTr="006E528C">
        <w:trPr>
          <w:trHeight w:val="849"/>
        </w:trPr>
        <w:tc>
          <w:tcPr>
            <w:tcW w:w="3038" w:type="dxa"/>
            <w:shd w:val="clear" w:color="auto" w:fill="auto"/>
            <w:vAlign w:val="center"/>
          </w:tcPr>
          <w:p w:rsidR="006169A7" w:rsidRDefault="00B604DF" w:rsidP="001B4996">
            <w:pPr>
              <w:spacing w:after="0" w:line="240" w:lineRule="auto"/>
              <w:contextualSpacing/>
              <w:rPr>
                <w:sz w:val="28"/>
                <w:szCs w:val="30"/>
              </w:rPr>
            </w:pPr>
            <w:r w:rsidRPr="00694469">
              <w:rPr>
                <w:sz w:val="28"/>
                <w:szCs w:val="30"/>
              </w:rPr>
              <w:t xml:space="preserve">Ф.И.О. </w:t>
            </w:r>
            <w:r w:rsidR="006169A7" w:rsidRPr="00694469">
              <w:rPr>
                <w:sz w:val="28"/>
                <w:szCs w:val="30"/>
              </w:rPr>
              <w:t>концертмейстера</w:t>
            </w:r>
            <w:r w:rsidR="006169A7">
              <w:rPr>
                <w:sz w:val="28"/>
                <w:szCs w:val="30"/>
              </w:rPr>
              <w:t xml:space="preserve"> (</w:t>
            </w:r>
            <w:proofErr w:type="spellStart"/>
            <w:r w:rsidR="006169A7">
              <w:rPr>
                <w:sz w:val="28"/>
                <w:szCs w:val="30"/>
              </w:rPr>
              <w:t>рук</w:t>
            </w:r>
            <w:proofErr w:type="gramStart"/>
            <w:r w:rsidR="006169A7">
              <w:rPr>
                <w:sz w:val="28"/>
                <w:szCs w:val="30"/>
              </w:rPr>
              <w:t>.и</w:t>
            </w:r>
            <w:proofErr w:type="gramEnd"/>
            <w:r w:rsidR="006169A7">
              <w:rPr>
                <w:sz w:val="28"/>
                <w:szCs w:val="30"/>
              </w:rPr>
              <w:t>нструм</w:t>
            </w:r>
            <w:proofErr w:type="spellEnd"/>
            <w:r w:rsidR="006169A7">
              <w:rPr>
                <w:sz w:val="28"/>
                <w:szCs w:val="30"/>
              </w:rPr>
              <w:t>. ансамбля)</w:t>
            </w:r>
          </w:p>
          <w:p w:rsidR="00B604DF" w:rsidRPr="00694469" w:rsidRDefault="00B604DF" w:rsidP="001B4996">
            <w:pPr>
              <w:spacing w:after="0" w:line="240" w:lineRule="auto"/>
              <w:contextualSpacing/>
              <w:rPr>
                <w:sz w:val="28"/>
                <w:szCs w:val="30"/>
              </w:rPr>
            </w:pPr>
            <w:r w:rsidRPr="00694469">
              <w:rPr>
                <w:sz w:val="28"/>
                <w:szCs w:val="30"/>
              </w:rPr>
              <w:t>на белорусском языке</w:t>
            </w:r>
          </w:p>
        </w:tc>
        <w:tc>
          <w:tcPr>
            <w:tcW w:w="6975" w:type="dxa"/>
            <w:gridSpan w:val="4"/>
            <w:shd w:val="clear" w:color="auto" w:fill="auto"/>
            <w:vAlign w:val="center"/>
          </w:tcPr>
          <w:p w:rsidR="00B604DF" w:rsidRPr="00694469" w:rsidRDefault="00B604DF" w:rsidP="001B4996">
            <w:pPr>
              <w:spacing w:after="0" w:line="240" w:lineRule="auto"/>
              <w:contextualSpacing/>
              <w:rPr>
                <w:b/>
                <w:sz w:val="28"/>
                <w:szCs w:val="30"/>
              </w:rPr>
            </w:pPr>
          </w:p>
        </w:tc>
      </w:tr>
      <w:tr w:rsidR="00F103B0" w:rsidRPr="00694469" w:rsidTr="006E528C">
        <w:trPr>
          <w:trHeight w:val="208"/>
        </w:trPr>
        <w:tc>
          <w:tcPr>
            <w:tcW w:w="3038" w:type="dxa"/>
            <w:shd w:val="clear" w:color="auto" w:fill="auto"/>
            <w:vAlign w:val="center"/>
          </w:tcPr>
          <w:p w:rsidR="00F103B0" w:rsidRPr="00694469" w:rsidRDefault="00F103B0" w:rsidP="002D1FC3">
            <w:pPr>
              <w:spacing w:after="0" w:line="240" w:lineRule="auto"/>
              <w:contextualSpacing/>
              <w:rPr>
                <w:sz w:val="28"/>
                <w:szCs w:val="30"/>
              </w:rPr>
            </w:pPr>
            <w:r w:rsidRPr="00694469">
              <w:rPr>
                <w:sz w:val="28"/>
                <w:szCs w:val="30"/>
              </w:rPr>
              <w:t>Контактный телефон</w:t>
            </w:r>
            <w:r w:rsidR="001D45C4" w:rsidRPr="00694469">
              <w:rPr>
                <w:sz w:val="28"/>
                <w:szCs w:val="30"/>
              </w:rPr>
              <w:t xml:space="preserve"> руководителя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45C4" w:rsidRPr="00694469" w:rsidRDefault="001D45C4" w:rsidP="001B4996">
            <w:pPr>
              <w:spacing w:after="0" w:line="240" w:lineRule="auto"/>
              <w:contextualSpacing/>
              <w:rPr>
                <w:b/>
                <w:sz w:val="28"/>
                <w:szCs w:val="30"/>
              </w:rPr>
            </w:pPr>
            <w:r w:rsidRPr="00694469">
              <w:rPr>
                <w:b/>
                <w:sz w:val="28"/>
                <w:szCs w:val="30"/>
              </w:rPr>
              <w:t>+375 (__) ___ __ __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03B0" w:rsidRPr="00694469" w:rsidRDefault="00F103B0" w:rsidP="001B4996">
            <w:pPr>
              <w:spacing w:after="0" w:line="240" w:lineRule="auto"/>
              <w:contextualSpacing/>
              <w:rPr>
                <w:b/>
                <w:sz w:val="28"/>
                <w:szCs w:val="30"/>
                <w:lang w:val="en-US"/>
              </w:rPr>
            </w:pPr>
            <w:r w:rsidRPr="00694469">
              <w:rPr>
                <w:b/>
                <w:sz w:val="28"/>
                <w:szCs w:val="30"/>
                <w:lang w:val="en-US"/>
              </w:rPr>
              <w:t>e-mail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103B0" w:rsidRPr="00694469" w:rsidRDefault="00F103B0" w:rsidP="001B4996">
            <w:pPr>
              <w:spacing w:after="0" w:line="240" w:lineRule="auto"/>
              <w:contextualSpacing/>
              <w:rPr>
                <w:b/>
                <w:sz w:val="28"/>
                <w:szCs w:val="30"/>
              </w:rPr>
            </w:pPr>
          </w:p>
        </w:tc>
      </w:tr>
      <w:tr w:rsidR="002D1FC3" w:rsidRPr="00694469" w:rsidTr="006E528C">
        <w:tc>
          <w:tcPr>
            <w:tcW w:w="3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6D73" w:rsidRPr="00694469" w:rsidRDefault="00FC6D73" w:rsidP="00FC6D73">
            <w:pPr>
              <w:spacing w:after="0" w:line="240" w:lineRule="auto"/>
              <w:contextualSpacing/>
              <w:rPr>
                <w:b/>
                <w:sz w:val="28"/>
                <w:szCs w:val="30"/>
              </w:rPr>
            </w:pPr>
          </w:p>
          <w:p w:rsidR="002D1FC3" w:rsidRPr="00694469" w:rsidRDefault="002D1FC3" w:rsidP="00FC6D73">
            <w:pPr>
              <w:spacing w:after="0" w:line="240" w:lineRule="auto"/>
              <w:contextualSpacing/>
              <w:rPr>
                <w:b/>
                <w:sz w:val="28"/>
                <w:szCs w:val="30"/>
              </w:rPr>
            </w:pPr>
            <w:r w:rsidRPr="00694469">
              <w:rPr>
                <w:b/>
                <w:sz w:val="28"/>
                <w:szCs w:val="30"/>
              </w:rPr>
              <w:t>Директор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1FC3" w:rsidRPr="00694469" w:rsidRDefault="002D1FC3" w:rsidP="002D1FC3">
            <w:pPr>
              <w:spacing w:after="0" w:line="240" w:lineRule="auto"/>
              <w:contextualSpacing/>
              <w:jc w:val="center"/>
              <w:rPr>
                <w:i/>
                <w:color w:val="AEAAAA"/>
                <w:sz w:val="28"/>
                <w:szCs w:val="30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6D73" w:rsidRPr="00694469" w:rsidRDefault="00FC6D73" w:rsidP="00FC6D73">
            <w:pPr>
              <w:spacing w:after="0" w:line="240" w:lineRule="auto"/>
              <w:contextualSpacing/>
              <w:rPr>
                <w:b/>
                <w:sz w:val="28"/>
                <w:szCs w:val="30"/>
              </w:rPr>
            </w:pPr>
          </w:p>
          <w:p w:rsidR="002D1FC3" w:rsidRPr="00694469" w:rsidRDefault="002D1FC3" w:rsidP="00FC6D73">
            <w:pPr>
              <w:spacing w:after="0" w:line="240" w:lineRule="auto"/>
              <w:contextualSpacing/>
              <w:rPr>
                <w:b/>
                <w:sz w:val="28"/>
                <w:szCs w:val="30"/>
              </w:rPr>
            </w:pPr>
            <w:r w:rsidRPr="00694469">
              <w:rPr>
                <w:b/>
                <w:sz w:val="28"/>
                <w:szCs w:val="30"/>
              </w:rPr>
              <w:t>/                                  /</w:t>
            </w:r>
          </w:p>
        </w:tc>
      </w:tr>
      <w:tr w:rsidR="002D1FC3" w:rsidRPr="00694469" w:rsidTr="006E528C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FC3" w:rsidRPr="00694469" w:rsidRDefault="002D1FC3" w:rsidP="002D1FC3">
            <w:pPr>
              <w:spacing w:after="0" w:line="240" w:lineRule="auto"/>
              <w:contextualSpacing/>
              <w:rPr>
                <w:sz w:val="28"/>
                <w:szCs w:val="30"/>
              </w:rPr>
            </w:pPr>
          </w:p>
          <w:p w:rsidR="002D1FC3" w:rsidRPr="00694469" w:rsidRDefault="002D1FC3" w:rsidP="002D1FC3">
            <w:pPr>
              <w:spacing w:after="0" w:line="240" w:lineRule="auto"/>
              <w:contextualSpacing/>
              <w:rPr>
                <w:sz w:val="28"/>
                <w:szCs w:val="30"/>
              </w:rPr>
            </w:pPr>
            <w:r w:rsidRPr="00694469">
              <w:rPr>
                <w:sz w:val="28"/>
                <w:szCs w:val="30"/>
              </w:rPr>
              <w:t>М.П.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FC3" w:rsidRPr="00694469" w:rsidRDefault="002D1FC3" w:rsidP="002D1FC3">
            <w:pPr>
              <w:spacing w:after="0" w:line="240" w:lineRule="auto"/>
              <w:contextualSpacing/>
              <w:rPr>
                <w:b/>
                <w:sz w:val="28"/>
                <w:szCs w:val="30"/>
              </w:rPr>
            </w:pP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FC3" w:rsidRPr="00694469" w:rsidRDefault="002D1FC3" w:rsidP="002D1FC3">
            <w:pPr>
              <w:spacing w:after="0" w:line="240" w:lineRule="auto"/>
              <w:contextualSpacing/>
              <w:rPr>
                <w:b/>
                <w:sz w:val="28"/>
                <w:szCs w:val="30"/>
              </w:rPr>
            </w:pPr>
          </w:p>
          <w:p w:rsidR="002D1FC3" w:rsidRPr="00694469" w:rsidRDefault="002D1FC3" w:rsidP="002D1FC3">
            <w:pPr>
              <w:spacing w:after="0" w:line="240" w:lineRule="auto"/>
              <w:contextualSpacing/>
              <w:rPr>
                <w:b/>
                <w:sz w:val="28"/>
                <w:szCs w:val="30"/>
              </w:rPr>
            </w:pPr>
            <w:r w:rsidRPr="00694469">
              <w:rPr>
                <w:b/>
                <w:sz w:val="28"/>
                <w:szCs w:val="30"/>
              </w:rPr>
              <w:t>«___» _______ 201__г.</w:t>
            </w:r>
          </w:p>
        </w:tc>
      </w:tr>
    </w:tbl>
    <w:p w:rsidR="001D45C4" w:rsidRDefault="001D45C4" w:rsidP="007E25AF">
      <w:pPr>
        <w:spacing w:after="0" w:line="240" w:lineRule="auto"/>
        <w:contextualSpacing/>
        <w:rPr>
          <w:b/>
          <w:sz w:val="28"/>
          <w:szCs w:val="30"/>
        </w:rPr>
      </w:pPr>
    </w:p>
    <w:p w:rsidR="00694469" w:rsidRDefault="00694469" w:rsidP="007E25AF">
      <w:pPr>
        <w:spacing w:after="0" w:line="240" w:lineRule="auto"/>
        <w:contextualSpacing/>
        <w:rPr>
          <w:b/>
          <w:sz w:val="28"/>
          <w:szCs w:val="30"/>
        </w:rPr>
      </w:pPr>
    </w:p>
    <w:p w:rsidR="006169A7" w:rsidRDefault="006169A7" w:rsidP="007E25AF">
      <w:pPr>
        <w:spacing w:after="0" w:line="240" w:lineRule="auto"/>
        <w:contextualSpacing/>
        <w:rPr>
          <w:b/>
          <w:sz w:val="24"/>
          <w:szCs w:val="30"/>
        </w:rPr>
      </w:pPr>
    </w:p>
    <w:p w:rsidR="001D45C4" w:rsidRPr="00694469" w:rsidRDefault="001D45C4" w:rsidP="00534686">
      <w:pPr>
        <w:spacing w:after="0" w:line="240" w:lineRule="auto"/>
        <w:ind w:firstLine="360"/>
        <w:contextualSpacing/>
        <w:rPr>
          <w:i/>
          <w:sz w:val="24"/>
          <w:szCs w:val="28"/>
        </w:rPr>
      </w:pPr>
      <w:r w:rsidRPr="00694469">
        <w:rPr>
          <w:i/>
          <w:sz w:val="24"/>
          <w:szCs w:val="28"/>
        </w:rPr>
        <w:t>К заявке прилагаются:</w:t>
      </w:r>
    </w:p>
    <w:p w:rsidR="001D45C4" w:rsidRPr="00694469" w:rsidRDefault="001D45C4" w:rsidP="00262C56">
      <w:pPr>
        <w:pStyle w:val="a3"/>
        <w:ind w:left="360"/>
        <w:contextualSpacing/>
        <w:jc w:val="both"/>
        <w:rPr>
          <w:i/>
          <w:sz w:val="24"/>
          <w:szCs w:val="28"/>
        </w:rPr>
      </w:pPr>
      <w:r w:rsidRPr="00694469">
        <w:rPr>
          <w:i/>
          <w:sz w:val="24"/>
          <w:szCs w:val="28"/>
        </w:rPr>
        <w:t xml:space="preserve">информация о коллективе в формате </w:t>
      </w:r>
      <w:r w:rsidRPr="00694469">
        <w:rPr>
          <w:i/>
          <w:sz w:val="24"/>
          <w:szCs w:val="28"/>
          <w:lang w:val="en-US"/>
        </w:rPr>
        <w:t>DOC</w:t>
      </w:r>
      <w:r w:rsidRPr="00694469">
        <w:rPr>
          <w:i/>
          <w:sz w:val="24"/>
          <w:szCs w:val="28"/>
        </w:rPr>
        <w:t xml:space="preserve"> или </w:t>
      </w:r>
      <w:r w:rsidRPr="00694469">
        <w:rPr>
          <w:i/>
          <w:sz w:val="24"/>
          <w:szCs w:val="28"/>
          <w:lang w:val="en-US"/>
        </w:rPr>
        <w:t>DOCX</w:t>
      </w:r>
      <w:r w:rsidR="00D72DE3">
        <w:rPr>
          <w:i/>
          <w:sz w:val="24"/>
          <w:szCs w:val="28"/>
        </w:rPr>
        <w:t>;</w:t>
      </w:r>
    </w:p>
    <w:p w:rsidR="001D45C4" w:rsidRPr="00694469" w:rsidRDefault="001D45C4" w:rsidP="00262C56">
      <w:pPr>
        <w:pStyle w:val="a3"/>
        <w:ind w:left="360"/>
        <w:contextualSpacing/>
        <w:jc w:val="both"/>
        <w:rPr>
          <w:i/>
          <w:sz w:val="24"/>
          <w:szCs w:val="28"/>
        </w:rPr>
      </w:pPr>
      <w:r w:rsidRPr="00694469">
        <w:rPr>
          <w:i/>
          <w:sz w:val="24"/>
          <w:szCs w:val="28"/>
        </w:rPr>
        <w:t xml:space="preserve">цветное фото коллектива в формате </w:t>
      </w:r>
      <w:r w:rsidRPr="00694469">
        <w:rPr>
          <w:i/>
          <w:sz w:val="24"/>
          <w:szCs w:val="28"/>
          <w:lang w:val="en-US"/>
        </w:rPr>
        <w:t>JPG</w:t>
      </w:r>
      <w:r w:rsidRPr="00694469">
        <w:rPr>
          <w:i/>
          <w:sz w:val="24"/>
          <w:szCs w:val="28"/>
        </w:rPr>
        <w:t xml:space="preserve"> (разреше</w:t>
      </w:r>
      <w:r w:rsidR="00D72DE3">
        <w:rPr>
          <w:i/>
          <w:sz w:val="24"/>
          <w:szCs w:val="28"/>
        </w:rPr>
        <w:t>ние не ниже 1920*1080 пикселей);</w:t>
      </w:r>
    </w:p>
    <w:p w:rsidR="001D45C4" w:rsidRPr="00694469" w:rsidRDefault="001D45C4" w:rsidP="00262C56">
      <w:pPr>
        <w:pStyle w:val="a3"/>
        <w:ind w:left="360"/>
        <w:contextualSpacing/>
        <w:jc w:val="both"/>
        <w:rPr>
          <w:i/>
          <w:sz w:val="24"/>
          <w:szCs w:val="28"/>
        </w:rPr>
      </w:pPr>
      <w:r w:rsidRPr="00694469">
        <w:rPr>
          <w:i/>
          <w:sz w:val="24"/>
          <w:szCs w:val="28"/>
        </w:rPr>
        <w:t>видеозапись</w:t>
      </w:r>
      <w:r w:rsidR="0037567D">
        <w:rPr>
          <w:i/>
          <w:sz w:val="24"/>
          <w:szCs w:val="28"/>
        </w:rPr>
        <w:t xml:space="preserve"> (выполненная</w:t>
      </w:r>
      <w:r w:rsidR="00D72DE3">
        <w:rPr>
          <w:i/>
          <w:sz w:val="24"/>
          <w:szCs w:val="28"/>
        </w:rPr>
        <w:t xml:space="preserve"> не ранее, чем за</w:t>
      </w:r>
      <w:r w:rsidR="0037567D">
        <w:rPr>
          <w:i/>
          <w:sz w:val="24"/>
          <w:szCs w:val="28"/>
        </w:rPr>
        <w:t xml:space="preserve"> 6 месяцев до подачи заявки)</w:t>
      </w:r>
      <w:r w:rsidR="00262C56" w:rsidRPr="00694469">
        <w:rPr>
          <w:i/>
          <w:sz w:val="24"/>
          <w:szCs w:val="28"/>
        </w:rPr>
        <w:t>исполнения коллективом 2 контрастных по характеру произведений</w:t>
      </w:r>
      <w:r w:rsidR="00262C56">
        <w:rPr>
          <w:i/>
          <w:sz w:val="24"/>
          <w:szCs w:val="28"/>
        </w:rPr>
        <w:t xml:space="preserve">, выполненная не ранее, чем за 6 </w:t>
      </w:r>
      <w:proofErr w:type="spellStart"/>
      <w:r w:rsidR="00262C56">
        <w:rPr>
          <w:i/>
          <w:sz w:val="24"/>
          <w:szCs w:val="28"/>
        </w:rPr>
        <w:t>месяцевдо</w:t>
      </w:r>
      <w:r w:rsidR="00534686">
        <w:rPr>
          <w:i/>
          <w:sz w:val="24"/>
          <w:szCs w:val="28"/>
        </w:rPr>
        <w:t>подачи</w:t>
      </w:r>
      <w:proofErr w:type="spellEnd"/>
      <w:r w:rsidR="00534686">
        <w:rPr>
          <w:i/>
          <w:sz w:val="24"/>
          <w:szCs w:val="28"/>
        </w:rPr>
        <w:t xml:space="preserve"> заявки</w:t>
      </w:r>
      <w:r w:rsidRPr="00694469">
        <w:rPr>
          <w:i/>
          <w:sz w:val="24"/>
          <w:szCs w:val="28"/>
        </w:rPr>
        <w:t xml:space="preserve"> в формате </w:t>
      </w:r>
      <w:r w:rsidRPr="00694469">
        <w:rPr>
          <w:i/>
          <w:sz w:val="24"/>
          <w:szCs w:val="28"/>
          <w:lang w:val="en-US"/>
        </w:rPr>
        <w:t>AVI</w:t>
      </w:r>
      <w:r w:rsidRPr="00694469">
        <w:rPr>
          <w:i/>
          <w:sz w:val="24"/>
          <w:szCs w:val="28"/>
        </w:rPr>
        <w:t xml:space="preserve">, </w:t>
      </w:r>
      <w:r w:rsidRPr="00694469">
        <w:rPr>
          <w:i/>
          <w:sz w:val="24"/>
          <w:szCs w:val="28"/>
          <w:lang w:val="en-US"/>
        </w:rPr>
        <w:t>MPG</w:t>
      </w:r>
      <w:r w:rsidRPr="00694469">
        <w:rPr>
          <w:i/>
          <w:sz w:val="24"/>
          <w:szCs w:val="28"/>
        </w:rPr>
        <w:t xml:space="preserve">, </w:t>
      </w:r>
      <w:r w:rsidRPr="00694469">
        <w:rPr>
          <w:i/>
          <w:sz w:val="24"/>
          <w:szCs w:val="28"/>
          <w:lang w:val="en-US"/>
        </w:rPr>
        <w:t>MP</w:t>
      </w:r>
      <w:r w:rsidRPr="00694469">
        <w:rPr>
          <w:i/>
          <w:sz w:val="24"/>
          <w:szCs w:val="28"/>
        </w:rPr>
        <w:t xml:space="preserve">4 или </w:t>
      </w:r>
      <w:r w:rsidRPr="00694469">
        <w:rPr>
          <w:i/>
          <w:sz w:val="24"/>
          <w:szCs w:val="28"/>
          <w:lang w:val="en-US"/>
        </w:rPr>
        <w:t>MKV</w:t>
      </w:r>
      <w:r w:rsidR="006169A7">
        <w:rPr>
          <w:i/>
          <w:sz w:val="24"/>
          <w:szCs w:val="28"/>
        </w:rPr>
        <w:t>.</w:t>
      </w:r>
    </w:p>
    <w:p w:rsidR="00262C56" w:rsidRDefault="00262C56" w:rsidP="00B12334">
      <w:pPr>
        <w:spacing w:after="0" w:line="240" w:lineRule="auto"/>
        <w:jc w:val="right"/>
        <w:rPr>
          <w:szCs w:val="30"/>
        </w:rPr>
      </w:pPr>
    </w:p>
    <w:p w:rsidR="00262C56" w:rsidRDefault="00262C56" w:rsidP="00B12334">
      <w:pPr>
        <w:spacing w:after="0" w:line="240" w:lineRule="auto"/>
        <w:jc w:val="right"/>
        <w:rPr>
          <w:szCs w:val="30"/>
        </w:rPr>
      </w:pPr>
    </w:p>
    <w:p w:rsidR="004036FC" w:rsidRDefault="004036FC" w:rsidP="00B12334">
      <w:pPr>
        <w:spacing w:after="0" w:line="240" w:lineRule="auto"/>
        <w:jc w:val="right"/>
        <w:rPr>
          <w:szCs w:val="30"/>
        </w:rPr>
      </w:pPr>
    </w:p>
    <w:p w:rsidR="00B12334" w:rsidRPr="00131CFD" w:rsidRDefault="00BF12D3" w:rsidP="00B12334">
      <w:pPr>
        <w:spacing w:after="0" w:line="240" w:lineRule="auto"/>
        <w:jc w:val="right"/>
        <w:rPr>
          <w:szCs w:val="30"/>
        </w:rPr>
      </w:pPr>
      <w:r>
        <w:rPr>
          <w:szCs w:val="30"/>
        </w:rPr>
        <w:t xml:space="preserve">Приложение </w:t>
      </w:r>
      <w:r w:rsidR="00262C56">
        <w:rPr>
          <w:szCs w:val="30"/>
        </w:rPr>
        <w:t>2</w:t>
      </w:r>
    </w:p>
    <w:p w:rsidR="0018296C" w:rsidRPr="00B12334" w:rsidRDefault="00B12334" w:rsidP="0018296C">
      <w:pPr>
        <w:pStyle w:val="aa"/>
        <w:ind w:firstLine="0"/>
        <w:jc w:val="left"/>
        <w:rPr>
          <w:rFonts w:ascii="Times New Roman" w:hAnsi="Times New Roman"/>
          <w:b/>
          <w:color w:val="auto"/>
          <w:sz w:val="30"/>
          <w:szCs w:val="30"/>
        </w:rPr>
      </w:pPr>
      <w:r w:rsidRPr="00B12334">
        <w:rPr>
          <w:rFonts w:ascii="Times New Roman" w:hAnsi="Times New Roman"/>
          <w:b/>
          <w:color w:val="auto"/>
          <w:sz w:val="30"/>
          <w:szCs w:val="30"/>
        </w:rPr>
        <w:t>ЗАЯВКА НА УЧАСТИЕ</w:t>
      </w:r>
    </w:p>
    <w:p w:rsidR="0018296C" w:rsidRDefault="001D45C4" w:rsidP="0018296C">
      <w:pPr>
        <w:pStyle w:val="aa"/>
        <w:ind w:firstLine="0"/>
        <w:jc w:val="left"/>
        <w:rPr>
          <w:rFonts w:ascii="Times New Roman" w:hAnsi="Times New Roman"/>
          <w:color w:val="auto"/>
          <w:sz w:val="30"/>
          <w:szCs w:val="30"/>
        </w:rPr>
      </w:pPr>
      <w:r w:rsidRPr="001D45C4">
        <w:rPr>
          <w:rFonts w:ascii="Times New Roman" w:hAnsi="Times New Roman"/>
          <w:color w:val="auto"/>
          <w:sz w:val="30"/>
          <w:szCs w:val="30"/>
        </w:rPr>
        <w:t>в номинациях:</w:t>
      </w:r>
      <w:r w:rsidR="00B12334">
        <w:rPr>
          <w:rFonts w:ascii="Times New Roman" w:hAnsi="Times New Roman"/>
          <w:color w:val="auto"/>
          <w:sz w:val="30"/>
          <w:szCs w:val="30"/>
        </w:rPr>
        <w:t>«</w:t>
      </w:r>
      <w:r>
        <w:rPr>
          <w:rFonts w:ascii="Times New Roman" w:hAnsi="Times New Roman"/>
          <w:color w:val="auto"/>
          <w:sz w:val="30"/>
          <w:szCs w:val="30"/>
          <w:lang w:val="ru-RU"/>
        </w:rPr>
        <w:t>Академическое с</w:t>
      </w:r>
      <w:proofErr w:type="spellStart"/>
      <w:r w:rsidR="0018296C">
        <w:rPr>
          <w:rFonts w:ascii="Times New Roman" w:hAnsi="Times New Roman"/>
          <w:color w:val="auto"/>
          <w:sz w:val="30"/>
          <w:szCs w:val="30"/>
        </w:rPr>
        <w:t>ол</w:t>
      </w:r>
      <w:r>
        <w:rPr>
          <w:rFonts w:ascii="Times New Roman" w:hAnsi="Times New Roman"/>
          <w:color w:val="auto"/>
          <w:sz w:val="30"/>
          <w:szCs w:val="30"/>
          <w:lang w:val="ru-RU"/>
        </w:rPr>
        <w:t>ьное</w:t>
      </w:r>
      <w:proofErr w:type="spellEnd"/>
      <w:r>
        <w:rPr>
          <w:rFonts w:ascii="Times New Roman" w:hAnsi="Times New Roman"/>
          <w:color w:val="auto"/>
          <w:sz w:val="30"/>
          <w:szCs w:val="30"/>
          <w:lang w:val="ru-RU"/>
        </w:rPr>
        <w:t xml:space="preserve"> пение</w:t>
      </w:r>
      <w:r w:rsidR="0018296C">
        <w:rPr>
          <w:rFonts w:ascii="Times New Roman" w:hAnsi="Times New Roman"/>
          <w:color w:val="auto"/>
          <w:sz w:val="30"/>
          <w:szCs w:val="30"/>
        </w:rPr>
        <w:t xml:space="preserve">», </w:t>
      </w:r>
      <w:r>
        <w:rPr>
          <w:rFonts w:ascii="Times New Roman" w:hAnsi="Times New Roman"/>
          <w:color w:val="auto"/>
          <w:sz w:val="30"/>
          <w:szCs w:val="30"/>
          <w:lang w:val="ru-RU"/>
        </w:rPr>
        <w:t>«Народное сольное пение»</w:t>
      </w:r>
    </w:p>
    <w:p w:rsidR="001D45C4" w:rsidRPr="00AA20C8" w:rsidRDefault="001D45C4" w:rsidP="0018296C">
      <w:pPr>
        <w:pStyle w:val="aa"/>
        <w:ind w:firstLine="0"/>
        <w:jc w:val="left"/>
        <w:rPr>
          <w:rFonts w:ascii="Times New Roman" w:hAnsi="Times New Roman"/>
          <w:color w:val="auto"/>
          <w:sz w:val="30"/>
          <w:szCs w:val="30"/>
        </w:rPr>
      </w:pPr>
    </w:p>
    <w:p w:rsidR="0018296C" w:rsidRPr="00694469" w:rsidRDefault="001D45C4" w:rsidP="00BF12D3">
      <w:pPr>
        <w:pStyle w:val="aa"/>
        <w:numPr>
          <w:ilvl w:val="0"/>
          <w:numId w:val="32"/>
        </w:numPr>
        <w:rPr>
          <w:rFonts w:ascii="Times New Roman" w:hAnsi="Times New Roman"/>
          <w:bCs/>
          <w:color w:val="auto"/>
          <w:sz w:val="28"/>
          <w:szCs w:val="30"/>
        </w:rPr>
      </w:pPr>
      <w:r w:rsidRPr="00694469">
        <w:rPr>
          <w:rFonts w:ascii="Times New Roman" w:hAnsi="Times New Roman"/>
          <w:bCs/>
          <w:color w:val="auto"/>
          <w:sz w:val="28"/>
          <w:szCs w:val="30"/>
          <w:lang w:val="ru-RU"/>
        </w:rPr>
        <w:t>Ф</w:t>
      </w:r>
      <w:r w:rsidR="0018296C" w:rsidRPr="00694469">
        <w:rPr>
          <w:rFonts w:ascii="Times New Roman" w:hAnsi="Times New Roman"/>
          <w:bCs/>
          <w:color w:val="auto"/>
          <w:sz w:val="28"/>
          <w:szCs w:val="30"/>
        </w:rPr>
        <w:t xml:space="preserve">амилия, имя солиста </w:t>
      </w:r>
      <w:r w:rsidRPr="00694469">
        <w:rPr>
          <w:rFonts w:ascii="Times New Roman" w:hAnsi="Times New Roman"/>
          <w:bCs/>
          <w:color w:val="auto"/>
          <w:sz w:val="28"/>
          <w:szCs w:val="30"/>
          <w:lang w:val="ru-RU"/>
        </w:rPr>
        <w:t>на русском языке ____</w:t>
      </w:r>
      <w:r w:rsidR="0018296C" w:rsidRPr="00694469">
        <w:rPr>
          <w:rFonts w:ascii="Times New Roman" w:hAnsi="Times New Roman"/>
          <w:bCs/>
          <w:color w:val="auto"/>
          <w:sz w:val="28"/>
          <w:szCs w:val="30"/>
        </w:rPr>
        <w:t>_______</w:t>
      </w:r>
      <w:r w:rsidR="00262C56">
        <w:rPr>
          <w:rFonts w:ascii="Times New Roman" w:hAnsi="Times New Roman"/>
          <w:bCs/>
          <w:color w:val="auto"/>
          <w:sz w:val="28"/>
          <w:szCs w:val="30"/>
          <w:lang w:val="ru-RU"/>
        </w:rPr>
        <w:t>_</w:t>
      </w:r>
      <w:r w:rsidR="0018296C" w:rsidRPr="00694469">
        <w:rPr>
          <w:rFonts w:ascii="Times New Roman" w:hAnsi="Times New Roman"/>
          <w:bCs/>
          <w:color w:val="auto"/>
          <w:sz w:val="28"/>
          <w:szCs w:val="30"/>
        </w:rPr>
        <w:t>_____</w:t>
      </w:r>
      <w:r w:rsidR="00262C56">
        <w:rPr>
          <w:rFonts w:ascii="Times New Roman" w:hAnsi="Times New Roman"/>
          <w:bCs/>
          <w:color w:val="auto"/>
          <w:sz w:val="28"/>
          <w:szCs w:val="30"/>
          <w:lang w:val="ru-RU"/>
        </w:rPr>
        <w:t>__</w:t>
      </w:r>
      <w:r w:rsidR="0018296C" w:rsidRPr="00694469">
        <w:rPr>
          <w:rFonts w:ascii="Times New Roman" w:hAnsi="Times New Roman"/>
          <w:bCs/>
          <w:color w:val="auto"/>
          <w:sz w:val="28"/>
          <w:szCs w:val="30"/>
        </w:rPr>
        <w:t>______</w:t>
      </w:r>
      <w:r w:rsidR="00262C56">
        <w:rPr>
          <w:rFonts w:ascii="Times New Roman" w:hAnsi="Times New Roman"/>
          <w:bCs/>
          <w:color w:val="auto"/>
          <w:sz w:val="28"/>
          <w:szCs w:val="30"/>
          <w:lang w:val="ru-RU"/>
        </w:rPr>
        <w:t>_</w:t>
      </w:r>
      <w:r w:rsidRPr="00694469">
        <w:rPr>
          <w:rFonts w:ascii="Times New Roman" w:hAnsi="Times New Roman"/>
          <w:bCs/>
          <w:color w:val="auto"/>
          <w:sz w:val="28"/>
          <w:szCs w:val="30"/>
          <w:lang w:val="ru-RU"/>
        </w:rPr>
        <w:t>_</w:t>
      </w:r>
      <w:r w:rsidR="0018296C" w:rsidRPr="00694469">
        <w:rPr>
          <w:rFonts w:ascii="Times New Roman" w:hAnsi="Times New Roman"/>
          <w:bCs/>
          <w:color w:val="auto"/>
          <w:sz w:val="28"/>
          <w:szCs w:val="30"/>
        </w:rPr>
        <w:t>__</w:t>
      </w:r>
    </w:p>
    <w:p w:rsidR="00B12334" w:rsidRPr="00694469" w:rsidRDefault="00B12334" w:rsidP="0018296C">
      <w:pPr>
        <w:pStyle w:val="aa"/>
        <w:ind w:firstLine="0"/>
        <w:rPr>
          <w:rFonts w:ascii="Times New Roman" w:hAnsi="Times New Roman"/>
          <w:bCs/>
          <w:color w:val="auto"/>
          <w:sz w:val="28"/>
          <w:szCs w:val="30"/>
        </w:rPr>
      </w:pPr>
      <w:r w:rsidRPr="00694469">
        <w:rPr>
          <w:rFonts w:ascii="Times New Roman" w:hAnsi="Times New Roman"/>
          <w:bCs/>
          <w:color w:val="auto"/>
          <w:sz w:val="28"/>
          <w:szCs w:val="30"/>
        </w:rPr>
        <w:t>_______________________________________________</w:t>
      </w:r>
      <w:r w:rsidR="00262C56">
        <w:rPr>
          <w:rFonts w:ascii="Times New Roman" w:hAnsi="Times New Roman"/>
          <w:bCs/>
          <w:color w:val="auto"/>
          <w:sz w:val="28"/>
          <w:szCs w:val="30"/>
          <w:lang w:val="ru-RU"/>
        </w:rPr>
        <w:t>_</w:t>
      </w:r>
      <w:r w:rsidRPr="00694469">
        <w:rPr>
          <w:rFonts w:ascii="Times New Roman" w:hAnsi="Times New Roman"/>
          <w:bCs/>
          <w:color w:val="auto"/>
          <w:sz w:val="28"/>
          <w:szCs w:val="30"/>
        </w:rPr>
        <w:t>_____</w:t>
      </w:r>
      <w:r w:rsidR="00262C56">
        <w:rPr>
          <w:rFonts w:ascii="Times New Roman" w:hAnsi="Times New Roman"/>
          <w:bCs/>
          <w:color w:val="auto"/>
          <w:sz w:val="28"/>
          <w:szCs w:val="30"/>
          <w:lang w:val="ru-RU"/>
        </w:rPr>
        <w:t>_</w:t>
      </w:r>
      <w:r w:rsidRPr="00694469">
        <w:rPr>
          <w:rFonts w:ascii="Times New Roman" w:hAnsi="Times New Roman"/>
          <w:bCs/>
          <w:color w:val="auto"/>
          <w:sz w:val="28"/>
          <w:szCs w:val="30"/>
        </w:rPr>
        <w:t>_____</w:t>
      </w:r>
      <w:r w:rsidR="00262C56">
        <w:rPr>
          <w:rFonts w:ascii="Times New Roman" w:hAnsi="Times New Roman"/>
          <w:bCs/>
          <w:color w:val="auto"/>
          <w:sz w:val="28"/>
          <w:szCs w:val="30"/>
          <w:lang w:val="ru-RU"/>
        </w:rPr>
        <w:t>_</w:t>
      </w:r>
      <w:r w:rsidRPr="00694469">
        <w:rPr>
          <w:rFonts w:ascii="Times New Roman" w:hAnsi="Times New Roman"/>
          <w:bCs/>
          <w:color w:val="auto"/>
          <w:sz w:val="28"/>
          <w:szCs w:val="30"/>
        </w:rPr>
        <w:t>__</w:t>
      </w:r>
      <w:r w:rsidR="00262C56">
        <w:rPr>
          <w:rFonts w:ascii="Times New Roman" w:hAnsi="Times New Roman"/>
          <w:bCs/>
          <w:color w:val="auto"/>
          <w:sz w:val="28"/>
          <w:szCs w:val="30"/>
          <w:lang w:val="ru-RU"/>
        </w:rPr>
        <w:t>_</w:t>
      </w:r>
      <w:r w:rsidR="001D45C4" w:rsidRPr="00694469">
        <w:rPr>
          <w:rFonts w:ascii="Times New Roman" w:hAnsi="Times New Roman"/>
          <w:bCs/>
          <w:color w:val="auto"/>
          <w:sz w:val="28"/>
          <w:szCs w:val="30"/>
          <w:lang w:val="ru-RU"/>
        </w:rPr>
        <w:t>_</w:t>
      </w:r>
      <w:r w:rsidRPr="00694469">
        <w:rPr>
          <w:rFonts w:ascii="Times New Roman" w:hAnsi="Times New Roman"/>
          <w:bCs/>
          <w:color w:val="auto"/>
          <w:sz w:val="28"/>
          <w:szCs w:val="30"/>
        </w:rPr>
        <w:t>__</w:t>
      </w:r>
    </w:p>
    <w:p w:rsidR="001D45C4" w:rsidRPr="00694469" w:rsidRDefault="001D45C4" w:rsidP="001D45C4">
      <w:pPr>
        <w:pStyle w:val="aa"/>
        <w:ind w:firstLine="0"/>
        <w:rPr>
          <w:rFonts w:ascii="Times New Roman" w:hAnsi="Times New Roman"/>
          <w:bCs/>
          <w:color w:val="auto"/>
          <w:sz w:val="28"/>
          <w:szCs w:val="30"/>
        </w:rPr>
      </w:pPr>
      <w:r w:rsidRPr="00694469">
        <w:rPr>
          <w:rFonts w:ascii="Times New Roman" w:hAnsi="Times New Roman"/>
          <w:bCs/>
          <w:color w:val="auto"/>
          <w:sz w:val="28"/>
          <w:szCs w:val="30"/>
        </w:rPr>
        <w:t>______________________________________________</w:t>
      </w:r>
      <w:r w:rsidR="00262C56">
        <w:rPr>
          <w:rFonts w:ascii="Times New Roman" w:hAnsi="Times New Roman"/>
          <w:bCs/>
          <w:color w:val="auto"/>
          <w:sz w:val="28"/>
          <w:szCs w:val="30"/>
          <w:lang w:val="ru-RU"/>
        </w:rPr>
        <w:t>_</w:t>
      </w:r>
      <w:r w:rsidRPr="00694469">
        <w:rPr>
          <w:rFonts w:ascii="Times New Roman" w:hAnsi="Times New Roman"/>
          <w:bCs/>
          <w:color w:val="auto"/>
          <w:sz w:val="28"/>
          <w:szCs w:val="30"/>
        </w:rPr>
        <w:t>______</w:t>
      </w:r>
      <w:r w:rsidR="00262C56">
        <w:rPr>
          <w:rFonts w:ascii="Times New Roman" w:hAnsi="Times New Roman"/>
          <w:bCs/>
          <w:color w:val="auto"/>
          <w:sz w:val="28"/>
          <w:szCs w:val="30"/>
          <w:lang w:val="ru-RU"/>
        </w:rPr>
        <w:t>_</w:t>
      </w:r>
      <w:r w:rsidRPr="00694469">
        <w:rPr>
          <w:rFonts w:ascii="Times New Roman" w:hAnsi="Times New Roman"/>
          <w:bCs/>
          <w:color w:val="auto"/>
          <w:sz w:val="28"/>
          <w:szCs w:val="30"/>
        </w:rPr>
        <w:t>_____</w:t>
      </w:r>
      <w:r w:rsidR="00262C56">
        <w:rPr>
          <w:rFonts w:ascii="Times New Roman" w:hAnsi="Times New Roman"/>
          <w:bCs/>
          <w:color w:val="auto"/>
          <w:sz w:val="28"/>
          <w:szCs w:val="30"/>
          <w:lang w:val="ru-RU"/>
        </w:rPr>
        <w:t>_</w:t>
      </w:r>
      <w:r w:rsidRPr="00694469">
        <w:rPr>
          <w:rFonts w:ascii="Times New Roman" w:hAnsi="Times New Roman"/>
          <w:bCs/>
          <w:color w:val="auto"/>
          <w:sz w:val="28"/>
          <w:szCs w:val="30"/>
        </w:rPr>
        <w:t>_</w:t>
      </w:r>
      <w:r w:rsidR="00262C56">
        <w:rPr>
          <w:rFonts w:ascii="Times New Roman" w:hAnsi="Times New Roman"/>
          <w:bCs/>
          <w:color w:val="auto"/>
          <w:sz w:val="28"/>
          <w:szCs w:val="30"/>
          <w:lang w:val="ru-RU"/>
        </w:rPr>
        <w:t>_</w:t>
      </w:r>
      <w:r w:rsidRPr="00694469">
        <w:rPr>
          <w:rFonts w:ascii="Times New Roman" w:hAnsi="Times New Roman"/>
          <w:bCs/>
          <w:color w:val="auto"/>
          <w:sz w:val="28"/>
          <w:szCs w:val="30"/>
        </w:rPr>
        <w:t>_</w:t>
      </w:r>
      <w:r w:rsidRPr="00694469">
        <w:rPr>
          <w:rFonts w:ascii="Times New Roman" w:hAnsi="Times New Roman"/>
          <w:bCs/>
          <w:color w:val="auto"/>
          <w:sz w:val="28"/>
          <w:szCs w:val="30"/>
          <w:lang w:val="ru-RU"/>
        </w:rPr>
        <w:t>_</w:t>
      </w:r>
      <w:r w:rsidRPr="00694469">
        <w:rPr>
          <w:rFonts w:ascii="Times New Roman" w:hAnsi="Times New Roman"/>
          <w:bCs/>
          <w:color w:val="auto"/>
          <w:sz w:val="28"/>
          <w:szCs w:val="30"/>
        </w:rPr>
        <w:t>__</w:t>
      </w:r>
    </w:p>
    <w:p w:rsidR="001D45C4" w:rsidRPr="00694469" w:rsidRDefault="001D45C4" w:rsidP="001D45C4">
      <w:pPr>
        <w:pStyle w:val="aa"/>
        <w:numPr>
          <w:ilvl w:val="0"/>
          <w:numId w:val="32"/>
        </w:numPr>
        <w:rPr>
          <w:rFonts w:ascii="Times New Roman" w:hAnsi="Times New Roman"/>
          <w:bCs/>
          <w:color w:val="auto"/>
          <w:sz w:val="28"/>
          <w:szCs w:val="30"/>
        </w:rPr>
      </w:pPr>
      <w:r w:rsidRPr="00694469">
        <w:rPr>
          <w:rFonts w:ascii="Times New Roman" w:hAnsi="Times New Roman"/>
          <w:bCs/>
          <w:color w:val="auto"/>
          <w:sz w:val="28"/>
          <w:szCs w:val="30"/>
          <w:lang w:val="ru-RU"/>
        </w:rPr>
        <w:t>Ф</w:t>
      </w:r>
      <w:r w:rsidRPr="00694469">
        <w:rPr>
          <w:rFonts w:ascii="Times New Roman" w:hAnsi="Times New Roman"/>
          <w:bCs/>
          <w:color w:val="auto"/>
          <w:sz w:val="28"/>
          <w:szCs w:val="30"/>
        </w:rPr>
        <w:t xml:space="preserve">амилия, имя солиста </w:t>
      </w:r>
      <w:r w:rsidRPr="00694469">
        <w:rPr>
          <w:rFonts w:ascii="Times New Roman" w:hAnsi="Times New Roman"/>
          <w:bCs/>
          <w:color w:val="auto"/>
          <w:sz w:val="28"/>
          <w:szCs w:val="30"/>
          <w:lang w:val="ru-RU"/>
        </w:rPr>
        <w:t>на белорусском языке ____</w:t>
      </w:r>
      <w:r w:rsidR="00262C56">
        <w:rPr>
          <w:rFonts w:ascii="Times New Roman" w:hAnsi="Times New Roman"/>
          <w:bCs/>
          <w:color w:val="auto"/>
          <w:sz w:val="28"/>
          <w:szCs w:val="30"/>
          <w:lang w:val="ru-RU"/>
        </w:rPr>
        <w:t>_</w:t>
      </w:r>
      <w:r w:rsidRPr="00694469">
        <w:rPr>
          <w:rFonts w:ascii="Times New Roman" w:hAnsi="Times New Roman"/>
          <w:bCs/>
          <w:color w:val="auto"/>
          <w:sz w:val="28"/>
          <w:szCs w:val="30"/>
        </w:rPr>
        <w:t>________</w:t>
      </w:r>
      <w:r w:rsidR="00262C56">
        <w:rPr>
          <w:rFonts w:ascii="Times New Roman" w:hAnsi="Times New Roman"/>
          <w:bCs/>
          <w:color w:val="auto"/>
          <w:sz w:val="28"/>
          <w:szCs w:val="30"/>
          <w:lang w:val="ru-RU"/>
        </w:rPr>
        <w:t>_</w:t>
      </w:r>
      <w:r w:rsidRPr="00694469">
        <w:rPr>
          <w:rFonts w:ascii="Times New Roman" w:hAnsi="Times New Roman"/>
          <w:bCs/>
          <w:color w:val="auto"/>
          <w:sz w:val="28"/>
          <w:szCs w:val="30"/>
        </w:rPr>
        <w:t>____</w:t>
      </w:r>
      <w:r w:rsidR="00262C56">
        <w:rPr>
          <w:rFonts w:ascii="Times New Roman" w:hAnsi="Times New Roman"/>
          <w:bCs/>
          <w:color w:val="auto"/>
          <w:sz w:val="28"/>
          <w:szCs w:val="30"/>
          <w:lang w:val="ru-RU"/>
        </w:rPr>
        <w:t>___</w:t>
      </w:r>
      <w:r w:rsidRPr="00694469">
        <w:rPr>
          <w:rFonts w:ascii="Times New Roman" w:hAnsi="Times New Roman"/>
          <w:bCs/>
          <w:color w:val="auto"/>
          <w:sz w:val="28"/>
          <w:szCs w:val="30"/>
          <w:lang w:val="ru-RU"/>
        </w:rPr>
        <w:t>_</w:t>
      </w:r>
      <w:r w:rsidRPr="00694469">
        <w:rPr>
          <w:rFonts w:ascii="Times New Roman" w:hAnsi="Times New Roman"/>
          <w:bCs/>
          <w:color w:val="auto"/>
          <w:sz w:val="28"/>
          <w:szCs w:val="30"/>
        </w:rPr>
        <w:t>____</w:t>
      </w:r>
    </w:p>
    <w:p w:rsidR="001D45C4" w:rsidRPr="00694469" w:rsidRDefault="001D45C4" w:rsidP="001D45C4">
      <w:pPr>
        <w:pStyle w:val="aa"/>
        <w:ind w:firstLine="0"/>
        <w:rPr>
          <w:rFonts w:ascii="Times New Roman" w:hAnsi="Times New Roman"/>
          <w:bCs/>
          <w:color w:val="auto"/>
          <w:sz w:val="28"/>
          <w:szCs w:val="30"/>
        </w:rPr>
      </w:pPr>
      <w:r w:rsidRPr="00694469">
        <w:rPr>
          <w:rFonts w:ascii="Times New Roman" w:hAnsi="Times New Roman"/>
          <w:bCs/>
          <w:color w:val="auto"/>
          <w:sz w:val="28"/>
          <w:szCs w:val="30"/>
        </w:rPr>
        <w:t>_____________________________________________________</w:t>
      </w:r>
      <w:r w:rsidR="00262C56">
        <w:rPr>
          <w:rFonts w:ascii="Times New Roman" w:hAnsi="Times New Roman"/>
          <w:bCs/>
          <w:color w:val="auto"/>
          <w:sz w:val="28"/>
          <w:szCs w:val="30"/>
          <w:lang w:val="ru-RU"/>
        </w:rPr>
        <w:t>__</w:t>
      </w:r>
      <w:r w:rsidRPr="00694469">
        <w:rPr>
          <w:rFonts w:ascii="Times New Roman" w:hAnsi="Times New Roman"/>
          <w:bCs/>
          <w:color w:val="auto"/>
          <w:sz w:val="28"/>
          <w:szCs w:val="30"/>
        </w:rPr>
        <w:t>____</w:t>
      </w:r>
      <w:r w:rsidRPr="00694469">
        <w:rPr>
          <w:rFonts w:ascii="Times New Roman" w:hAnsi="Times New Roman"/>
          <w:bCs/>
          <w:color w:val="auto"/>
          <w:sz w:val="28"/>
          <w:szCs w:val="30"/>
          <w:lang w:val="ru-RU"/>
        </w:rPr>
        <w:t>_</w:t>
      </w:r>
      <w:r w:rsidR="00262C56">
        <w:rPr>
          <w:rFonts w:ascii="Times New Roman" w:hAnsi="Times New Roman"/>
          <w:bCs/>
          <w:color w:val="auto"/>
          <w:sz w:val="28"/>
          <w:szCs w:val="30"/>
          <w:lang w:val="ru-RU"/>
        </w:rPr>
        <w:t>__</w:t>
      </w:r>
      <w:r w:rsidRPr="00694469">
        <w:rPr>
          <w:rFonts w:ascii="Times New Roman" w:hAnsi="Times New Roman"/>
          <w:bCs/>
          <w:color w:val="auto"/>
          <w:sz w:val="28"/>
          <w:szCs w:val="30"/>
        </w:rPr>
        <w:t>____</w:t>
      </w:r>
    </w:p>
    <w:p w:rsidR="001D45C4" w:rsidRDefault="001D45C4" w:rsidP="001D45C4">
      <w:pPr>
        <w:pStyle w:val="aa"/>
        <w:ind w:firstLine="0"/>
        <w:rPr>
          <w:rFonts w:ascii="Times New Roman" w:hAnsi="Times New Roman"/>
          <w:bCs/>
          <w:color w:val="auto"/>
          <w:sz w:val="28"/>
          <w:szCs w:val="30"/>
        </w:rPr>
      </w:pPr>
      <w:r w:rsidRPr="00694469">
        <w:rPr>
          <w:rFonts w:ascii="Times New Roman" w:hAnsi="Times New Roman"/>
          <w:bCs/>
          <w:color w:val="auto"/>
          <w:sz w:val="28"/>
          <w:szCs w:val="30"/>
        </w:rPr>
        <w:t>_____________________________________________________</w:t>
      </w:r>
      <w:r w:rsidR="00262C56">
        <w:rPr>
          <w:rFonts w:ascii="Times New Roman" w:hAnsi="Times New Roman"/>
          <w:bCs/>
          <w:color w:val="auto"/>
          <w:sz w:val="28"/>
          <w:szCs w:val="30"/>
          <w:lang w:val="ru-RU"/>
        </w:rPr>
        <w:t>__</w:t>
      </w:r>
      <w:r w:rsidRPr="00694469">
        <w:rPr>
          <w:rFonts w:ascii="Times New Roman" w:hAnsi="Times New Roman"/>
          <w:bCs/>
          <w:color w:val="auto"/>
          <w:sz w:val="28"/>
          <w:szCs w:val="30"/>
        </w:rPr>
        <w:t>___</w:t>
      </w:r>
      <w:r w:rsidR="00262C56">
        <w:rPr>
          <w:rFonts w:ascii="Times New Roman" w:hAnsi="Times New Roman"/>
          <w:bCs/>
          <w:color w:val="auto"/>
          <w:sz w:val="28"/>
          <w:szCs w:val="30"/>
          <w:lang w:val="ru-RU"/>
        </w:rPr>
        <w:t>_</w:t>
      </w:r>
      <w:r w:rsidRPr="00694469">
        <w:rPr>
          <w:rFonts w:ascii="Times New Roman" w:hAnsi="Times New Roman"/>
          <w:bCs/>
          <w:color w:val="auto"/>
          <w:sz w:val="28"/>
          <w:szCs w:val="30"/>
        </w:rPr>
        <w:t>__</w:t>
      </w:r>
      <w:r w:rsidR="00262C56">
        <w:rPr>
          <w:rFonts w:ascii="Times New Roman" w:hAnsi="Times New Roman"/>
          <w:bCs/>
          <w:color w:val="auto"/>
          <w:sz w:val="28"/>
          <w:szCs w:val="30"/>
          <w:lang w:val="ru-RU"/>
        </w:rPr>
        <w:t>_</w:t>
      </w:r>
      <w:r w:rsidRPr="00694469">
        <w:rPr>
          <w:rFonts w:ascii="Times New Roman" w:hAnsi="Times New Roman"/>
          <w:bCs/>
          <w:color w:val="auto"/>
          <w:sz w:val="28"/>
          <w:szCs w:val="30"/>
        </w:rPr>
        <w:t>_</w:t>
      </w:r>
      <w:r w:rsidRPr="00694469">
        <w:rPr>
          <w:rFonts w:ascii="Times New Roman" w:hAnsi="Times New Roman"/>
          <w:bCs/>
          <w:color w:val="auto"/>
          <w:sz w:val="28"/>
          <w:szCs w:val="30"/>
          <w:lang w:val="ru-RU"/>
        </w:rPr>
        <w:t>_</w:t>
      </w:r>
      <w:r w:rsidRPr="00694469">
        <w:rPr>
          <w:rFonts w:ascii="Times New Roman" w:hAnsi="Times New Roman"/>
          <w:bCs/>
          <w:color w:val="auto"/>
          <w:sz w:val="28"/>
          <w:szCs w:val="30"/>
        </w:rPr>
        <w:t>__</w:t>
      </w:r>
    </w:p>
    <w:p w:rsidR="006C01F8" w:rsidRPr="006C01F8" w:rsidRDefault="006C01F8" w:rsidP="001D45C4">
      <w:pPr>
        <w:pStyle w:val="aa"/>
        <w:ind w:firstLine="0"/>
        <w:rPr>
          <w:rFonts w:ascii="Times New Roman" w:hAnsi="Times New Roman"/>
          <w:bCs/>
          <w:color w:val="auto"/>
          <w:sz w:val="28"/>
          <w:szCs w:val="30"/>
          <w:lang w:val="ru-RU"/>
        </w:rPr>
      </w:pPr>
      <w:r>
        <w:rPr>
          <w:rFonts w:ascii="Times New Roman" w:hAnsi="Times New Roman"/>
          <w:bCs/>
          <w:color w:val="auto"/>
          <w:sz w:val="28"/>
          <w:szCs w:val="30"/>
          <w:lang w:val="ru-RU"/>
        </w:rPr>
        <w:t>3. Дата рождения солиста «___» __________ 20__ г.</w:t>
      </w:r>
    </w:p>
    <w:p w:rsidR="001D45C4" w:rsidRPr="00694469" w:rsidRDefault="006C01F8" w:rsidP="001D45C4">
      <w:pPr>
        <w:pStyle w:val="aa"/>
        <w:ind w:firstLine="0"/>
        <w:rPr>
          <w:rFonts w:ascii="Times New Roman" w:hAnsi="Times New Roman"/>
          <w:bCs/>
          <w:color w:val="auto"/>
          <w:sz w:val="28"/>
          <w:szCs w:val="30"/>
          <w:lang w:val="ru-RU"/>
        </w:rPr>
      </w:pPr>
      <w:r>
        <w:rPr>
          <w:rFonts w:ascii="Times New Roman" w:hAnsi="Times New Roman"/>
          <w:bCs/>
          <w:color w:val="auto"/>
          <w:sz w:val="28"/>
          <w:szCs w:val="30"/>
          <w:lang w:val="ru-RU"/>
        </w:rPr>
        <w:t>4</w:t>
      </w:r>
      <w:r w:rsidR="0018296C" w:rsidRPr="00694469">
        <w:rPr>
          <w:rFonts w:ascii="Times New Roman" w:hAnsi="Times New Roman"/>
          <w:bCs/>
          <w:color w:val="auto"/>
          <w:sz w:val="28"/>
          <w:szCs w:val="30"/>
        </w:rPr>
        <w:t>.</w:t>
      </w:r>
      <w:r w:rsidR="001D45C4" w:rsidRPr="00694469">
        <w:rPr>
          <w:rFonts w:ascii="Times New Roman" w:hAnsi="Times New Roman"/>
          <w:bCs/>
          <w:color w:val="auto"/>
          <w:sz w:val="28"/>
          <w:szCs w:val="30"/>
          <w:lang w:val="ru-RU"/>
        </w:rPr>
        <w:t>Номинация _____________________________________________</w:t>
      </w:r>
      <w:r w:rsidR="00262C56">
        <w:rPr>
          <w:rFonts w:ascii="Times New Roman" w:hAnsi="Times New Roman"/>
          <w:bCs/>
          <w:color w:val="auto"/>
          <w:sz w:val="28"/>
          <w:szCs w:val="30"/>
          <w:lang w:val="ru-RU"/>
        </w:rPr>
        <w:t>__</w:t>
      </w:r>
      <w:r w:rsidR="001D45C4" w:rsidRPr="00694469">
        <w:rPr>
          <w:rFonts w:ascii="Times New Roman" w:hAnsi="Times New Roman"/>
          <w:bCs/>
          <w:color w:val="auto"/>
          <w:sz w:val="28"/>
          <w:szCs w:val="30"/>
          <w:lang w:val="ru-RU"/>
        </w:rPr>
        <w:t>___</w:t>
      </w:r>
      <w:r w:rsidR="00262C56">
        <w:rPr>
          <w:rFonts w:ascii="Times New Roman" w:hAnsi="Times New Roman"/>
          <w:bCs/>
          <w:color w:val="auto"/>
          <w:sz w:val="28"/>
          <w:szCs w:val="30"/>
          <w:lang w:val="ru-RU"/>
        </w:rPr>
        <w:t>__</w:t>
      </w:r>
      <w:r w:rsidR="001D45C4" w:rsidRPr="00694469">
        <w:rPr>
          <w:rFonts w:ascii="Times New Roman" w:hAnsi="Times New Roman"/>
          <w:bCs/>
          <w:color w:val="auto"/>
          <w:sz w:val="28"/>
          <w:szCs w:val="30"/>
          <w:lang w:val="ru-RU"/>
        </w:rPr>
        <w:t>__</w:t>
      </w:r>
    </w:p>
    <w:p w:rsidR="0018296C" w:rsidRPr="00694469" w:rsidRDefault="006C01F8" w:rsidP="001D45C4">
      <w:pPr>
        <w:pStyle w:val="aa"/>
        <w:ind w:firstLine="0"/>
        <w:rPr>
          <w:rFonts w:ascii="Times New Roman" w:hAnsi="Times New Roman"/>
          <w:bCs/>
          <w:color w:val="auto"/>
          <w:sz w:val="28"/>
          <w:szCs w:val="30"/>
        </w:rPr>
      </w:pPr>
      <w:r>
        <w:rPr>
          <w:rFonts w:ascii="Times New Roman" w:hAnsi="Times New Roman"/>
          <w:bCs/>
          <w:color w:val="auto"/>
          <w:sz w:val="28"/>
          <w:szCs w:val="30"/>
          <w:lang w:val="ru-RU"/>
        </w:rPr>
        <w:t>5</w:t>
      </w:r>
      <w:r w:rsidR="001D45C4" w:rsidRPr="00694469">
        <w:rPr>
          <w:rFonts w:ascii="Times New Roman" w:hAnsi="Times New Roman"/>
          <w:bCs/>
          <w:color w:val="auto"/>
          <w:sz w:val="28"/>
          <w:szCs w:val="30"/>
          <w:lang w:val="ru-RU"/>
        </w:rPr>
        <w:t xml:space="preserve">. </w:t>
      </w:r>
      <w:r w:rsidR="0018296C" w:rsidRPr="00694469">
        <w:rPr>
          <w:rFonts w:ascii="Times New Roman" w:hAnsi="Times New Roman"/>
          <w:bCs/>
          <w:color w:val="auto"/>
          <w:sz w:val="28"/>
          <w:szCs w:val="30"/>
        </w:rPr>
        <w:t>Категория______________________________________________</w:t>
      </w:r>
      <w:r w:rsidR="00262C56">
        <w:rPr>
          <w:rFonts w:ascii="Times New Roman" w:hAnsi="Times New Roman"/>
          <w:bCs/>
          <w:color w:val="auto"/>
          <w:sz w:val="28"/>
          <w:szCs w:val="30"/>
          <w:lang w:val="ru-RU"/>
        </w:rPr>
        <w:t>____</w:t>
      </w:r>
      <w:r w:rsidR="0018296C" w:rsidRPr="00694469">
        <w:rPr>
          <w:rFonts w:ascii="Times New Roman" w:hAnsi="Times New Roman"/>
          <w:bCs/>
          <w:color w:val="auto"/>
          <w:sz w:val="28"/>
          <w:szCs w:val="30"/>
        </w:rPr>
        <w:t>_____</w:t>
      </w:r>
    </w:p>
    <w:p w:rsidR="00694469" w:rsidRPr="00694469" w:rsidRDefault="006C01F8" w:rsidP="0018296C">
      <w:pPr>
        <w:pStyle w:val="aa"/>
        <w:ind w:firstLine="0"/>
        <w:rPr>
          <w:rFonts w:ascii="Times New Roman" w:hAnsi="Times New Roman"/>
          <w:bCs/>
          <w:color w:val="auto"/>
          <w:sz w:val="28"/>
          <w:szCs w:val="30"/>
        </w:rPr>
      </w:pPr>
      <w:r>
        <w:rPr>
          <w:rFonts w:ascii="Times New Roman" w:hAnsi="Times New Roman"/>
          <w:bCs/>
          <w:color w:val="auto"/>
          <w:sz w:val="28"/>
          <w:szCs w:val="30"/>
          <w:lang w:val="ru-RU"/>
        </w:rPr>
        <w:t>6</w:t>
      </w:r>
      <w:r w:rsidR="0018296C" w:rsidRPr="00694469">
        <w:rPr>
          <w:rFonts w:ascii="Times New Roman" w:hAnsi="Times New Roman"/>
          <w:bCs/>
          <w:color w:val="auto"/>
          <w:sz w:val="28"/>
          <w:szCs w:val="30"/>
        </w:rPr>
        <w:t xml:space="preserve">. Учреждение образования, которое представляет данный солист </w:t>
      </w:r>
    </w:p>
    <w:p w:rsidR="0018296C" w:rsidRPr="00694469" w:rsidRDefault="0018296C" w:rsidP="0018296C">
      <w:pPr>
        <w:pStyle w:val="aa"/>
        <w:ind w:firstLine="0"/>
        <w:rPr>
          <w:rFonts w:ascii="Times New Roman" w:hAnsi="Times New Roman"/>
          <w:bCs/>
          <w:color w:val="auto"/>
          <w:sz w:val="28"/>
          <w:szCs w:val="30"/>
          <w:lang w:val="ru-RU"/>
        </w:rPr>
      </w:pPr>
      <w:r w:rsidRPr="00694469">
        <w:rPr>
          <w:rFonts w:ascii="Times New Roman" w:hAnsi="Times New Roman"/>
          <w:bCs/>
          <w:color w:val="auto"/>
          <w:sz w:val="28"/>
          <w:szCs w:val="30"/>
        </w:rPr>
        <w:t>_________________________________________________________</w:t>
      </w:r>
      <w:r w:rsidR="006C01F8">
        <w:rPr>
          <w:rFonts w:ascii="Times New Roman" w:hAnsi="Times New Roman"/>
          <w:bCs/>
          <w:color w:val="auto"/>
          <w:sz w:val="28"/>
          <w:szCs w:val="30"/>
          <w:lang w:val="ru-RU"/>
        </w:rPr>
        <w:t>___</w:t>
      </w:r>
      <w:r w:rsidR="00262C56">
        <w:rPr>
          <w:rFonts w:ascii="Times New Roman" w:hAnsi="Times New Roman"/>
          <w:bCs/>
          <w:color w:val="auto"/>
          <w:sz w:val="28"/>
          <w:szCs w:val="30"/>
          <w:lang w:val="ru-RU"/>
        </w:rPr>
        <w:t>___</w:t>
      </w:r>
      <w:r w:rsidR="006C01F8">
        <w:rPr>
          <w:rFonts w:ascii="Times New Roman" w:hAnsi="Times New Roman"/>
          <w:bCs/>
          <w:color w:val="auto"/>
          <w:sz w:val="28"/>
          <w:szCs w:val="30"/>
          <w:lang w:val="ru-RU"/>
        </w:rPr>
        <w:t>___</w:t>
      </w:r>
    </w:p>
    <w:p w:rsidR="001D45C4" w:rsidRPr="006C01F8" w:rsidRDefault="001D45C4" w:rsidP="001D45C4">
      <w:pPr>
        <w:pStyle w:val="aa"/>
        <w:ind w:firstLine="0"/>
        <w:rPr>
          <w:rFonts w:ascii="Times New Roman" w:hAnsi="Times New Roman"/>
          <w:bCs/>
          <w:color w:val="auto"/>
          <w:sz w:val="28"/>
          <w:szCs w:val="30"/>
          <w:lang w:val="ru-RU"/>
        </w:rPr>
      </w:pPr>
      <w:r w:rsidRPr="00694469">
        <w:rPr>
          <w:rFonts w:ascii="Times New Roman" w:hAnsi="Times New Roman"/>
          <w:bCs/>
          <w:color w:val="auto"/>
          <w:sz w:val="28"/>
          <w:szCs w:val="30"/>
        </w:rPr>
        <w:t>________________________________________</w:t>
      </w:r>
      <w:r w:rsidR="00262C56">
        <w:rPr>
          <w:rFonts w:ascii="Times New Roman" w:hAnsi="Times New Roman"/>
          <w:bCs/>
          <w:color w:val="auto"/>
          <w:sz w:val="28"/>
          <w:szCs w:val="30"/>
          <w:lang w:val="ru-RU"/>
        </w:rPr>
        <w:t>___</w:t>
      </w:r>
      <w:r w:rsidRPr="00694469">
        <w:rPr>
          <w:rFonts w:ascii="Times New Roman" w:hAnsi="Times New Roman"/>
          <w:bCs/>
          <w:color w:val="auto"/>
          <w:sz w:val="28"/>
          <w:szCs w:val="30"/>
        </w:rPr>
        <w:t>___________________</w:t>
      </w:r>
      <w:r w:rsidRPr="00694469">
        <w:rPr>
          <w:rFonts w:ascii="Times New Roman" w:hAnsi="Times New Roman"/>
          <w:bCs/>
          <w:color w:val="auto"/>
          <w:sz w:val="28"/>
          <w:szCs w:val="30"/>
          <w:lang w:val="ru-RU"/>
        </w:rPr>
        <w:t>_</w:t>
      </w:r>
      <w:r w:rsidRPr="00694469">
        <w:rPr>
          <w:rFonts w:ascii="Times New Roman" w:hAnsi="Times New Roman"/>
          <w:bCs/>
          <w:color w:val="auto"/>
          <w:sz w:val="28"/>
          <w:szCs w:val="30"/>
        </w:rPr>
        <w:t>__</w:t>
      </w:r>
      <w:r w:rsidR="006C01F8">
        <w:rPr>
          <w:rFonts w:ascii="Times New Roman" w:hAnsi="Times New Roman"/>
          <w:bCs/>
          <w:color w:val="auto"/>
          <w:sz w:val="28"/>
          <w:szCs w:val="30"/>
          <w:lang w:val="ru-RU"/>
        </w:rPr>
        <w:t>_</w:t>
      </w:r>
    </w:p>
    <w:p w:rsidR="00B12334" w:rsidRPr="00694469" w:rsidRDefault="006C01F8" w:rsidP="0018296C">
      <w:pPr>
        <w:pStyle w:val="aa"/>
        <w:ind w:firstLine="0"/>
        <w:rPr>
          <w:rFonts w:ascii="Times New Roman" w:hAnsi="Times New Roman"/>
          <w:bCs/>
          <w:color w:val="auto"/>
          <w:sz w:val="28"/>
          <w:szCs w:val="30"/>
        </w:rPr>
      </w:pPr>
      <w:r>
        <w:rPr>
          <w:rFonts w:ascii="Times New Roman" w:hAnsi="Times New Roman"/>
          <w:bCs/>
          <w:color w:val="auto"/>
          <w:sz w:val="28"/>
          <w:szCs w:val="30"/>
          <w:lang w:val="ru-RU"/>
        </w:rPr>
        <w:t>7</w:t>
      </w:r>
      <w:r w:rsidR="0018296C" w:rsidRPr="00694469">
        <w:rPr>
          <w:rFonts w:ascii="Times New Roman" w:hAnsi="Times New Roman"/>
          <w:bCs/>
          <w:color w:val="auto"/>
          <w:sz w:val="28"/>
          <w:szCs w:val="30"/>
        </w:rPr>
        <w:t>. Адрес, конт. телефон,e-mail</w:t>
      </w:r>
      <w:r w:rsidR="001D45C4" w:rsidRPr="00694469">
        <w:rPr>
          <w:rFonts w:ascii="Times New Roman" w:hAnsi="Times New Roman"/>
          <w:bCs/>
          <w:color w:val="auto"/>
          <w:sz w:val="28"/>
          <w:szCs w:val="30"/>
          <w:lang w:val="ru-RU"/>
        </w:rPr>
        <w:t xml:space="preserve"> солиста</w:t>
      </w:r>
      <w:r w:rsidR="0018296C" w:rsidRPr="00694469">
        <w:rPr>
          <w:rFonts w:ascii="Times New Roman" w:hAnsi="Times New Roman"/>
          <w:bCs/>
          <w:color w:val="auto"/>
          <w:sz w:val="28"/>
          <w:szCs w:val="30"/>
        </w:rPr>
        <w:t>_______</w:t>
      </w:r>
      <w:r w:rsidR="00262C56">
        <w:rPr>
          <w:rFonts w:ascii="Times New Roman" w:hAnsi="Times New Roman"/>
          <w:bCs/>
          <w:color w:val="auto"/>
          <w:sz w:val="28"/>
          <w:szCs w:val="30"/>
          <w:lang w:val="ru-RU"/>
        </w:rPr>
        <w:t>___</w:t>
      </w:r>
      <w:r w:rsidR="0018296C" w:rsidRPr="00694469">
        <w:rPr>
          <w:rFonts w:ascii="Times New Roman" w:hAnsi="Times New Roman"/>
          <w:bCs/>
          <w:color w:val="auto"/>
          <w:sz w:val="28"/>
          <w:szCs w:val="30"/>
        </w:rPr>
        <w:t>_________________</w:t>
      </w:r>
      <w:r w:rsidR="00262C56">
        <w:rPr>
          <w:rFonts w:ascii="Times New Roman" w:hAnsi="Times New Roman"/>
          <w:bCs/>
          <w:color w:val="auto"/>
          <w:sz w:val="28"/>
          <w:szCs w:val="30"/>
          <w:lang w:val="ru-RU"/>
        </w:rPr>
        <w:t>_</w:t>
      </w:r>
      <w:r w:rsidR="0018296C" w:rsidRPr="00694469">
        <w:rPr>
          <w:rFonts w:ascii="Times New Roman" w:hAnsi="Times New Roman"/>
          <w:bCs/>
          <w:color w:val="auto"/>
          <w:sz w:val="28"/>
          <w:szCs w:val="30"/>
        </w:rPr>
        <w:t>_____</w:t>
      </w:r>
    </w:p>
    <w:p w:rsidR="00B12334" w:rsidRPr="00694469" w:rsidRDefault="00B12334" w:rsidP="0018296C">
      <w:pPr>
        <w:pStyle w:val="aa"/>
        <w:ind w:firstLine="0"/>
        <w:rPr>
          <w:rFonts w:ascii="Times New Roman" w:hAnsi="Times New Roman"/>
          <w:bCs/>
          <w:color w:val="auto"/>
          <w:sz w:val="28"/>
          <w:szCs w:val="30"/>
        </w:rPr>
      </w:pPr>
      <w:r w:rsidRPr="00694469">
        <w:rPr>
          <w:rFonts w:ascii="Times New Roman" w:hAnsi="Times New Roman"/>
          <w:bCs/>
          <w:color w:val="auto"/>
          <w:sz w:val="28"/>
          <w:szCs w:val="30"/>
        </w:rPr>
        <w:t>__________________________________________</w:t>
      </w:r>
      <w:r w:rsidR="00262C56">
        <w:rPr>
          <w:rFonts w:ascii="Times New Roman" w:hAnsi="Times New Roman"/>
          <w:bCs/>
          <w:color w:val="auto"/>
          <w:sz w:val="28"/>
          <w:szCs w:val="30"/>
          <w:lang w:val="ru-RU"/>
        </w:rPr>
        <w:t>___</w:t>
      </w:r>
      <w:r w:rsidRPr="00694469">
        <w:rPr>
          <w:rFonts w:ascii="Times New Roman" w:hAnsi="Times New Roman"/>
          <w:bCs/>
          <w:color w:val="auto"/>
          <w:sz w:val="28"/>
          <w:szCs w:val="30"/>
        </w:rPr>
        <w:t>_____________________</w:t>
      </w:r>
    </w:p>
    <w:p w:rsidR="001D45C4" w:rsidRPr="00694469" w:rsidRDefault="001D45C4" w:rsidP="001D45C4">
      <w:pPr>
        <w:pStyle w:val="aa"/>
        <w:ind w:firstLine="0"/>
        <w:rPr>
          <w:rFonts w:ascii="Times New Roman" w:hAnsi="Times New Roman"/>
          <w:bCs/>
          <w:color w:val="auto"/>
          <w:sz w:val="28"/>
          <w:szCs w:val="30"/>
        </w:rPr>
      </w:pPr>
      <w:r w:rsidRPr="00694469">
        <w:rPr>
          <w:rFonts w:ascii="Times New Roman" w:hAnsi="Times New Roman"/>
          <w:bCs/>
          <w:color w:val="auto"/>
          <w:sz w:val="28"/>
          <w:szCs w:val="30"/>
        </w:rPr>
        <w:t>________________________________________________</w:t>
      </w:r>
      <w:r w:rsidR="00262C56">
        <w:rPr>
          <w:rFonts w:ascii="Times New Roman" w:hAnsi="Times New Roman"/>
          <w:bCs/>
          <w:color w:val="auto"/>
          <w:sz w:val="28"/>
          <w:szCs w:val="30"/>
          <w:lang w:val="ru-RU"/>
        </w:rPr>
        <w:t>____</w:t>
      </w:r>
      <w:r w:rsidRPr="00694469">
        <w:rPr>
          <w:rFonts w:ascii="Times New Roman" w:hAnsi="Times New Roman"/>
          <w:bCs/>
          <w:color w:val="auto"/>
          <w:sz w:val="28"/>
          <w:szCs w:val="30"/>
        </w:rPr>
        <w:t>_______________</w:t>
      </w:r>
    </w:p>
    <w:p w:rsidR="0018296C" w:rsidRPr="00694469" w:rsidRDefault="006C01F8" w:rsidP="0018296C">
      <w:pPr>
        <w:pStyle w:val="aa"/>
        <w:ind w:firstLine="0"/>
        <w:rPr>
          <w:rFonts w:ascii="Times New Roman" w:hAnsi="Times New Roman"/>
          <w:bCs/>
          <w:color w:val="auto"/>
          <w:sz w:val="28"/>
          <w:szCs w:val="30"/>
        </w:rPr>
      </w:pPr>
      <w:r>
        <w:rPr>
          <w:rFonts w:ascii="Times New Roman" w:hAnsi="Times New Roman"/>
          <w:bCs/>
          <w:color w:val="auto"/>
          <w:sz w:val="28"/>
          <w:szCs w:val="30"/>
          <w:lang w:val="ru-RU"/>
        </w:rPr>
        <w:t>8</w:t>
      </w:r>
      <w:r w:rsidR="0018296C" w:rsidRPr="00694469">
        <w:rPr>
          <w:rFonts w:ascii="Times New Roman" w:hAnsi="Times New Roman"/>
          <w:bCs/>
          <w:color w:val="auto"/>
          <w:sz w:val="28"/>
          <w:szCs w:val="30"/>
        </w:rPr>
        <w:t xml:space="preserve">. ФИО педагога </w:t>
      </w:r>
      <w:r w:rsidR="001D45C4" w:rsidRPr="00694469">
        <w:rPr>
          <w:rFonts w:ascii="Times New Roman" w:hAnsi="Times New Roman"/>
          <w:bCs/>
          <w:color w:val="auto"/>
          <w:sz w:val="28"/>
          <w:szCs w:val="30"/>
          <w:lang w:val="ru-RU"/>
        </w:rPr>
        <w:t>на русском языке ___</w:t>
      </w:r>
      <w:r w:rsidR="0018296C" w:rsidRPr="00694469">
        <w:rPr>
          <w:rFonts w:ascii="Times New Roman" w:hAnsi="Times New Roman"/>
          <w:bCs/>
          <w:color w:val="auto"/>
          <w:sz w:val="28"/>
          <w:szCs w:val="30"/>
        </w:rPr>
        <w:t>________________</w:t>
      </w:r>
      <w:r w:rsidR="00262C56">
        <w:rPr>
          <w:rFonts w:ascii="Times New Roman" w:hAnsi="Times New Roman"/>
          <w:bCs/>
          <w:color w:val="auto"/>
          <w:sz w:val="28"/>
          <w:szCs w:val="30"/>
          <w:lang w:val="ru-RU"/>
        </w:rPr>
        <w:t>____</w:t>
      </w:r>
      <w:r w:rsidR="0018296C" w:rsidRPr="00694469">
        <w:rPr>
          <w:rFonts w:ascii="Times New Roman" w:hAnsi="Times New Roman"/>
          <w:bCs/>
          <w:color w:val="auto"/>
          <w:sz w:val="28"/>
          <w:szCs w:val="30"/>
        </w:rPr>
        <w:t>____________</w:t>
      </w:r>
      <w:r w:rsidR="00B12334" w:rsidRPr="00694469">
        <w:rPr>
          <w:rFonts w:ascii="Times New Roman" w:hAnsi="Times New Roman"/>
          <w:bCs/>
          <w:color w:val="auto"/>
          <w:sz w:val="28"/>
          <w:szCs w:val="30"/>
        </w:rPr>
        <w:t>__</w:t>
      </w:r>
    </w:p>
    <w:p w:rsidR="00576EBD" w:rsidRPr="00694469" w:rsidRDefault="00576EBD" w:rsidP="0018296C">
      <w:pPr>
        <w:pStyle w:val="aa"/>
        <w:ind w:firstLine="0"/>
        <w:rPr>
          <w:rFonts w:ascii="Times New Roman" w:hAnsi="Times New Roman"/>
          <w:bCs/>
          <w:color w:val="auto"/>
          <w:sz w:val="28"/>
          <w:szCs w:val="30"/>
        </w:rPr>
      </w:pPr>
      <w:r w:rsidRPr="00694469">
        <w:rPr>
          <w:rFonts w:ascii="Times New Roman" w:hAnsi="Times New Roman"/>
          <w:bCs/>
          <w:color w:val="auto"/>
          <w:sz w:val="28"/>
          <w:szCs w:val="30"/>
        </w:rPr>
        <w:t>________________________________________________</w:t>
      </w:r>
      <w:r w:rsidR="00262C56">
        <w:rPr>
          <w:rFonts w:ascii="Times New Roman" w:hAnsi="Times New Roman"/>
          <w:bCs/>
          <w:color w:val="auto"/>
          <w:sz w:val="28"/>
          <w:szCs w:val="30"/>
          <w:lang w:val="ru-RU"/>
        </w:rPr>
        <w:t>___</w:t>
      </w:r>
      <w:r w:rsidRPr="00694469">
        <w:rPr>
          <w:rFonts w:ascii="Times New Roman" w:hAnsi="Times New Roman"/>
          <w:bCs/>
          <w:color w:val="auto"/>
          <w:sz w:val="28"/>
          <w:szCs w:val="30"/>
        </w:rPr>
        <w:t>_______________</w:t>
      </w:r>
    </w:p>
    <w:p w:rsidR="001D45C4" w:rsidRPr="00694469" w:rsidRDefault="001D45C4" w:rsidP="001D45C4">
      <w:pPr>
        <w:pStyle w:val="aa"/>
        <w:ind w:firstLine="0"/>
        <w:rPr>
          <w:rFonts w:ascii="Times New Roman" w:hAnsi="Times New Roman"/>
          <w:bCs/>
          <w:color w:val="auto"/>
          <w:sz w:val="28"/>
          <w:szCs w:val="30"/>
          <w:lang w:val="ru-RU"/>
        </w:rPr>
      </w:pPr>
      <w:r w:rsidRPr="00694469">
        <w:rPr>
          <w:rFonts w:ascii="Times New Roman" w:hAnsi="Times New Roman"/>
          <w:bCs/>
          <w:color w:val="auto"/>
          <w:sz w:val="28"/>
          <w:szCs w:val="30"/>
        </w:rPr>
        <w:t>________________________________________________</w:t>
      </w:r>
      <w:r w:rsidR="00262C56">
        <w:rPr>
          <w:rFonts w:ascii="Times New Roman" w:hAnsi="Times New Roman"/>
          <w:bCs/>
          <w:color w:val="auto"/>
          <w:sz w:val="28"/>
          <w:szCs w:val="30"/>
          <w:lang w:val="ru-RU"/>
        </w:rPr>
        <w:t>___</w:t>
      </w:r>
      <w:r w:rsidRPr="00694469">
        <w:rPr>
          <w:rFonts w:ascii="Times New Roman" w:hAnsi="Times New Roman"/>
          <w:bCs/>
          <w:color w:val="auto"/>
          <w:sz w:val="28"/>
          <w:szCs w:val="30"/>
        </w:rPr>
        <w:t>___________</w:t>
      </w:r>
      <w:r w:rsidRPr="00694469">
        <w:rPr>
          <w:rFonts w:ascii="Times New Roman" w:hAnsi="Times New Roman"/>
          <w:bCs/>
          <w:color w:val="auto"/>
          <w:sz w:val="28"/>
          <w:szCs w:val="30"/>
          <w:lang w:val="ru-RU"/>
        </w:rPr>
        <w:t>_</w:t>
      </w:r>
      <w:r w:rsidRPr="00694469">
        <w:rPr>
          <w:rFonts w:ascii="Times New Roman" w:hAnsi="Times New Roman"/>
          <w:bCs/>
          <w:color w:val="auto"/>
          <w:sz w:val="28"/>
          <w:szCs w:val="30"/>
        </w:rPr>
        <w:t>__</w:t>
      </w:r>
      <w:r w:rsidR="00694469">
        <w:rPr>
          <w:rFonts w:ascii="Times New Roman" w:hAnsi="Times New Roman"/>
          <w:bCs/>
          <w:color w:val="auto"/>
          <w:sz w:val="28"/>
          <w:szCs w:val="30"/>
          <w:lang w:val="ru-RU"/>
        </w:rPr>
        <w:t>_</w:t>
      </w:r>
    </w:p>
    <w:p w:rsidR="001D45C4" w:rsidRPr="00694469" w:rsidRDefault="006C01F8" w:rsidP="001D45C4">
      <w:pPr>
        <w:pStyle w:val="aa"/>
        <w:ind w:firstLine="0"/>
        <w:rPr>
          <w:rFonts w:ascii="Times New Roman" w:hAnsi="Times New Roman"/>
          <w:bCs/>
          <w:color w:val="auto"/>
          <w:sz w:val="28"/>
          <w:szCs w:val="30"/>
        </w:rPr>
      </w:pPr>
      <w:r>
        <w:rPr>
          <w:rFonts w:ascii="Times New Roman" w:hAnsi="Times New Roman"/>
          <w:bCs/>
          <w:color w:val="auto"/>
          <w:sz w:val="28"/>
          <w:szCs w:val="30"/>
          <w:lang w:val="ru-RU"/>
        </w:rPr>
        <w:t>9</w:t>
      </w:r>
      <w:r w:rsidR="001D45C4" w:rsidRPr="00694469">
        <w:rPr>
          <w:rFonts w:ascii="Times New Roman" w:hAnsi="Times New Roman"/>
          <w:bCs/>
          <w:color w:val="auto"/>
          <w:sz w:val="28"/>
          <w:szCs w:val="30"/>
        </w:rPr>
        <w:t xml:space="preserve">. ФИО педагога </w:t>
      </w:r>
      <w:r w:rsidR="001D45C4" w:rsidRPr="00694469">
        <w:rPr>
          <w:rFonts w:ascii="Times New Roman" w:hAnsi="Times New Roman"/>
          <w:bCs/>
          <w:color w:val="auto"/>
          <w:sz w:val="28"/>
          <w:szCs w:val="30"/>
          <w:lang w:val="ru-RU"/>
        </w:rPr>
        <w:t>на белорусском языке ___</w:t>
      </w:r>
      <w:r w:rsidR="001D45C4" w:rsidRPr="00694469">
        <w:rPr>
          <w:rFonts w:ascii="Times New Roman" w:hAnsi="Times New Roman"/>
          <w:bCs/>
          <w:color w:val="auto"/>
          <w:sz w:val="28"/>
          <w:szCs w:val="30"/>
        </w:rPr>
        <w:t>______________</w:t>
      </w:r>
      <w:r w:rsidR="00262C56">
        <w:rPr>
          <w:rFonts w:ascii="Times New Roman" w:hAnsi="Times New Roman"/>
          <w:bCs/>
          <w:color w:val="auto"/>
          <w:sz w:val="28"/>
          <w:szCs w:val="30"/>
          <w:lang w:val="ru-RU"/>
        </w:rPr>
        <w:t>____</w:t>
      </w:r>
      <w:r w:rsidR="001D45C4" w:rsidRPr="00694469">
        <w:rPr>
          <w:rFonts w:ascii="Times New Roman" w:hAnsi="Times New Roman"/>
          <w:bCs/>
          <w:color w:val="auto"/>
          <w:sz w:val="28"/>
          <w:szCs w:val="30"/>
        </w:rPr>
        <w:t>____________</w:t>
      </w:r>
    </w:p>
    <w:p w:rsidR="001D45C4" w:rsidRPr="00694469" w:rsidRDefault="001D45C4" w:rsidP="001D45C4">
      <w:pPr>
        <w:pStyle w:val="aa"/>
        <w:ind w:firstLine="0"/>
        <w:rPr>
          <w:rFonts w:ascii="Times New Roman" w:hAnsi="Times New Roman"/>
          <w:bCs/>
          <w:color w:val="auto"/>
          <w:sz w:val="28"/>
          <w:szCs w:val="30"/>
        </w:rPr>
      </w:pPr>
      <w:r w:rsidRPr="00694469">
        <w:rPr>
          <w:rFonts w:ascii="Times New Roman" w:hAnsi="Times New Roman"/>
          <w:bCs/>
          <w:color w:val="auto"/>
          <w:sz w:val="28"/>
          <w:szCs w:val="30"/>
        </w:rPr>
        <w:t>___________________________________________________</w:t>
      </w:r>
      <w:r w:rsidR="00262C56">
        <w:rPr>
          <w:rFonts w:ascii="Times New Roman" w:hAnsi="Times New Roman"/>
          <w:bCs/>
          <w:color w:val="auto"/>
          <w:sz w:val="28"/>
          <w:szCs w:val="30"/>
          <w:lang w:val="ru-RU"/>
        </w:rPr>
        <w:t>___</w:t>
      </w:r>
      <w:r w:rsidRPr="00694469">
        <w:rPr>
          <w:rFonts w:ascii="Times New Roman" w:hAnsi="Times New Roman"/>
          <w:bCs/>
          <w:color w:val="auto"/>
          <w:sz w:val="28"/>
          <w:szCs w:val="30"/>
        </w:rPr>
        <w:t>____________</w:t>
      </w:r>
    </w:p>
    <w:p w:rsidR="001D45C4" w:rsidRPr="00694469" w:rsidRDefault="001D45C4" w:rsidP="001D45C4">
      <w:pPr>
        <w:pStyle w:val="aa"/>
        <w:ind w:firstLine="0"/>
        <w:rPr>
          <w:rFonts w:ascii="Times New Roman" w:hAnsi="Times New Roman"/>
          <w:bCs/>
          <w:color w:val="auto"/>
          <w:sz w:val="28"/>
          <w:szCs w:val="30"/>
          <w:lang w:val="ru-RU"/>
        </w:rPr>
      </w:pPr>
      <w:r w:rsidRPr="00694469">
        <w:rPr>
          <w:rFonts w:ascii="Times New Roman" w:hAnsi="Times New Roman"/>
          <w:bCs/>
          <w:color w:val="auto"/>
          <w:sz w:val="28"/>
          <w:szCs w:val="30"/>
        </w:rPr>
        <w:t>_____________________________________</w:t>
      </w:r>
      <w:r w:rsidR="00262C56">
        <w:rPr>
          <w:rFonts w:ascii="Times New Roman" w:hAnsi="Times New Roman"/>
          <w:bCs/>
          <w:color w:val="auto"/>
          <w:sz w:val="28"/>
          <w:szCs w:val="30"/>
          <w:lang w:val="ru-RU"/>
        </w:rPr>
        <w:t>____</w:t>
      </w:r>
      <w:r w:rsidRPr="00694469">
        <w:rPr>
          <w:rFonts w:ascii="Times New Roman" w:hAnsi="Times New Roman"/>
          <w:bCs/>
          <w:color w:val="auto"/>
          <w:sz w:val="28"/>
          <w:szCs w:val="30"/>
        </w:rPr>
        <w:t>______________________</w:t>
      </w:r>
      <w:r w:rsidRPr="00694469">
        <w:rPr>
          <w:rFonts w:ascii="Times New Roman" w:hAnsi="Times New Roman"/>
          <w:bCs/>
          <w:color w:val="auto"/>
          <w:sz w:val="28"/>
          <w:szCs w:val="30"/>
          <w:lang w:val="ru-RU"/>
        </w:rPr>
        <w:t>_</w:t>
      </w:r>
      <w:r w:rsidRPr="00694469">
        <w:rPr>
          <w:rFonts w:ascii="Times New Roman" w:hAnsi="Times New Roman"/>
          <w:bCs/>
          <w:color w:val="auto"/>
          <w:sz w:val="28"/>
          <w:szCs w:val="30"/>
        </w:rPr>
        <w:t>__</w:t>
      </w:r>
      <w:r w:rsidR="00694469">
        <w:rPr>
          <w:rFonts w:ascii="Times New Roman" w:hAnsi="Times New Roman"/>
          <w:bCs/>
          <w:color w:val="auto"/>
          <w:sz w:val="28"/>
          <w:szCs w:val="30"/>
          <w:lang w:val="ru-RU"/>
        </w:rPr>
        <w:t>_</w:t>
      </w:r>
    </w:p>
    <w:p w:rsidR="0018296C" w:rsidRPr="00694469" w:rsidRDefault="006C01F8" w:rsidP="0018296C">
      <w:pPr>
        <w:pStyle w:val="aa"/>
        <w:ind w:firstLine="0"/>
        <w:rPr>
          <w:rFonts w:ascii="Times New Roman" w:hAnsi="Times New Roman"/>
          <w:bCs/>
          <w:color w:val="auto"/>
          <w:sz w:val="28"/>
          <w:szCs w:val="30"/>
          <w:lang w:val="ru-RU"/>
        </w:rPr>
      </w:pPr>
      <w:r>
        <w:rPr>
          <w:rFonts w:ascii="Times New Roman" w:hAnsi="Times New Roman"/>
          <w:bCs/>
          <w:color w:val="auto"/>
          <w:sz w:val="28"/>
          <w:szCs w:val="30"/>
          <w:lang w:val="ru-RU"/>
        </w:rPr>
        <w:t>10</w:t>
      </w:r>
      <w:r w:rsidR="0018296C" w:rsidRPr="00694469">
        <w:rPr>
          <w:rFonts w:ascii="Times New Roman" w:hAnsi="Times New Roman"/>
          <w:bCs/>
          <w:color w:val="auto"/>
          <w:sz w:val="28"/>
          <w:szCs w:val="30"/>
        </w:rPr>
        <w:t>. Контактны</w:t>
      </w:r>
      <w:r w:rsidR="001D45C4" w:rsidRPr="00694469">
        <w:rPr>
          <w:rFonts w:ascii="Times New Roman" w:hAnsi="Times New Roman"/>
          <w:bCs/>
          <w:color w:val="auto"/>
          <w:sz w:val="28"/>
          <w:szCs w:val="30"/>
          <w:lang w:val="ru-RU"/>
        </w:rPr>
        <w:t>й</w:t>
      </w:r>
      <w:r w:rsidR="001D45C4" w:rsidRPr="00694469">
        <w:rPr>
          <w:rFonts w:ascii="Times New Roman" w:hAnsi="Times New Roman"/>
          <w:bCs/>
          <w:color w:val="auto"/>
          <w:sz w:val="28"/>
          <w:szCs w:val="30"/>
        </w:rPr>
        <w:t xml:space="preserve"> телефон </w:t>
      </w:r>
      <w:r w:rsidR="00EC17BA">
        <w:rPr>
          <w:rFonts w:ascii="Times New Roman" w:hAnsi="Times New Roman"/>
          <w:bCs/>
          <w:color w:val="auto"/>
          <w:sz w:val="28"/>
          <w:szCs w:val="30"/>
          <w:lang w:val="ru-RU"/>
        </w:rPr>
        <w:t>педагога</w:t>
      </w:r>
      <w:r w:rsidR="001D45C4" w:rsidRPr="00694469">
        <w:rPr>
          <w:rFonts w:ascii="Times New Roman" w:hAnsi="Times New Roman"/>
          <w:bCs/>
          <w:color w:val="auto"/>
          <w:sz w:val="28"/>
          <w:szCs w:val="30"/>
          <w:lang w:val="ru-RU"/>
        </w:rPr>
        <w:t>+375 (___) ____ __ __</w:t>
      </w:r>
    </w:p>
    <w:p w:rsidR="0018296C" w:rsidRPr="00694469" w:rsidRDefault="006C01F8" w:rsidP="006169A7">
      <w:pPr>
        <w:spacing w:after="0" w:line="240" w:lineRule="auto"/>
        <w:contextualSpacing/>
        <w:rPr>
          <w:bCs/>
          <w:sz w:val="28"/>
          <w:szCs w:val="30"/>
        </w:rPr>
      </w:pPr>
      <w:r>
        <w:rPr>
          <w:bCs/>
          <w:sz w:val="28"/>
          <w:szCs w:val="30"/>
        </w:rPr>
        <w:t>11</w:t>
      </w:r>
      <w:r w:rsidR="0018296C" w:rsidRPr="00694469">
        <w:rPr>
          <w:bCs/>
          <w:sz w:val="28"/>
          <w:szCs w:val="30"/>
        </w:rPr>
        <w:t>. ФИО концертмейстер</w:t>
      </w:r>
      <w:proofErr w:type="gramStart"/>
      <w:r w:rsidR="0018296C" w:rsidRPr="00694469">
        <w:rPr>
          <w:bCs/>
          <w:sz w:val="28"/>
          <w:szCs w:val="30"/>
        </w:rPr>
        <w:t>а</w:t>
      </w:r>
      <w:r w:rsidR="006169A7">
        <w:rPr>
          <w:sz w:val="28"/>
          <w:szCs w:val="30"/>
        </w:rPr>
        <w:t>(</w:t>
      </w:r>
      <w:proofErr w:type="spellStart"/>
      <w:proofErr w:type="gramEnd"/>
      <w:r w:rsidR="006169A7">
        <w:rPr>
          <w:sz w:val="28"/>
          <w:szCs w:val="30"/>
        </w:rPr>
        <w:t>рук.инструм</w:t>
      </w:r>
      <w:proofErr w:type="spellEnd"/>
      <w:r w:rsidR="006169A7">
        <w:rPr>
          <w:sz w:val="28"/>
          <w:szCs w:val="30"/>
        </w:rPr>
        <w:t>. ансамбля)</w:t>
      </w:r>
      <w:r w:rsidR="001D45C4" w:rsidRPr="00694469">
        <w:rPr>
          <w:bCs/>
          <w:sz w:val="28"/>
          <w:szCs w:val="30"/>
        </w:rPr>
        <w:t xml:space="preserve">на русском языке </w:t>
      </w:r>
    </w:p>
    <w:p w:rsidR="006169A7" w:rsidRPr="00694469" w:rsidRDefault="006169A7" w:rsidP="006169A7">
      <w:pPr>
        <w:pStyle w:val="aa"/>
        <w:ind w:firstLine="0"/>
        <w:rPr>
          <w:rFonts w:ascii="Times New Roman" w:hAnsi="Times New Roman"/>
          <w:bCs/>
          <w:color w:val="auto"/>
          <w:sz w:val="28"/>
          <w:szCs w:val="30"/>
        </w:rPr>
      </w:pPr>
      <w:r w:rsidRPr="00694469">
        <w:rPr>
          <w:rFonts w:ascii="Times New Roman" w:hAnsi="Times New Roman"/>
          <w:bCs/>
          <w:color w:val="auto"/>
          <w:sz w:val="28"/>
          <w:szCs w:val="30"/>
        </w:rPr>
        <w:t>____________________________________________________________</w:t>
      </w:r>
      <w:r w:rsidR="00262C56">
        <w:rPr>
          <w:rFonts w:ascii="Times New Roman" w:hAnsi="Times New Roman"/>
          <w:bCs/>
          <w:color w:val="auto"/>
          <w:sz w:val="28"/>
          <w:szCs w:val="30"/>
          <w:lang w:val="ru-RU"/>
        </w:rPr>
        <w:t>___</w:t>
      </w:r>
      <w:r w:rsidRPr="00694469">
        <w:rPr>
          <w:rFonts w:ascii="Times New Roman" w:hAnsi="Times New Roman"/>
          <w:bCs/>
          <w:color w:val="auto"/>
          <w:sz w:val="28"/>
          <w:szCs w:val="30"/>
          <w:lang w:val="ru-RU"/>
        </w:rPr>
        <w:t>_</w:t>
      </w:r>
      <w:r w:rsidRPr="00694469">
        <w:rPr>
          <w:rFonts w:ascii="Times New Roman" w:hAnsi="Times New Roman"/>
          <w:bCs/>
          <w:color w:val="auto"/>
          <w:sz w:val="28"/>
          <w:szCs w:val="30"/>
        </w:rPr>
        <w:t>__</w:t>
      </w:r>
    </w:p>
    <w:p w:rsidR="001D45C4" w:rsidRPr="00694469" w:rsidRDefault="00576EBD" w:rsidP="001D45C4">
      <w:pPr>
        <w:pStyle w:val="aa"/>
        <w:ind w:firstLine="0"/>
        <w:rPr>
          <w:rFonts w:ascii="Times New Roman" w:hAnsi="Times New Roman"/>
          <w:bCs/>
          <w:color w:val="auto"/>
          <w:sz w:val="28"/>
          <w:szCs w:val="30"/>
        </w:rPr>
      </w:pPr>
      <w:r w:rsidRPr="00694469">
        <w:rPr>
          <w:rFonts w:ascii="Times New Roman" w:hAnsi="Times New Roman"/>
          <w:bCs/>
          <w:color w:val="auto"/>
          <w:sz w:val="28"/>
          <w:szCs w:val="30"/>
        </w:rPr>
        <w:t>___________________________________________________________</w:t>
      </w:r>
      <w:r w:rsidR="00262C56">
        <w:rPr>
          <w:rFonts w:ascii="Times New Roman" w:hAnsi="Times New Roman"/>
          <w:bCs/>
          <w:color w:val="auto"/>
          <w:sz w:val="28"/>
          <w:szCs w:val="30"/>
          <w:lang w:val="ru-RU"/>
        </w:rPr>
        <w:t>___</w:t>
      </w:r>
      <w:r w:rsidRPr="00694469">
        <w:rPr>
          <w:rFonts w:ascii="Times New Roman" w:hAnsi="Times New Roman"/>
          <w:bCs/>
          <w:color w:val="auto"/>
          <w:sz w:val="28"/>
          <w:szCs w:val="30"/>
        </w:rPr>
        <w:t>_</w:t>
      </w:r>
      <w:r w:rsidR="001D45C4" w:rsidRPr="00694469">
        <w:rPr>
          <w:rFonts w:ascii="Times New Roman" w:hAnsi="Times New Roman"/>
          <w:bCs/>
          <w:color w:val="auto"/>
          <w:sz w:val="28"/>
          <w:szCs w:val="30"/>
          <w:lang w:val="ru-RU"/>
        </w:rPr>
        <w:t>_</w:t>
      </w:r>
      <w:r w:rsidRPr="00694469">
        <w:rPr>
          <w:rFonts w:ascii="Times New Roman" w:hAnsi="Times New Roman"/>
          <w:bCs/>
          <w:color w:val="auto"/>
          <w:sz w:val="28"/>
          <w:szCs w:val="30"/>
        </w:rPr>
        <w:t>__</w:t>
      </w:r>
    </w:p>
    <w:p w:rsidR="001D45C4" w:rsidRPr="006C01F8" w:rsidRDefault="001D45C4" w:rsidP="001D45C4">
      <w:pPr>
        <w:pStyle w:val="aa"/>
        <w:ind w:firstLine="0"/>
        <w:rPr>
          <w:rFonts w:ascii="Times New Roman" w:hAnsi="Times New Roman"/>
          <w:bCs/>
          <w:color w:val="auto"/>
          <w:sz w:val="28"/>
          <w:szCs w:val="30"/>
          <w:lang w:val="ru-RU"/>
        </w:rPr>
      </w:pPr>
      <w:r w:rsidRPr="00694469">
        <w:rPr>
          <w:rFonts w:ascii="Times New Roman" w:hAnsi="Times New Roman"/>
          <w:bCs/>
          <w:color w:val="auto"/>
          <w:sz w:val="28"/>
          <w:szCs w:val="30"/>
        </w:rPr>
        <w:t>___________________________________________________________</w:t>
      </w:r>
      <w:r w:rsidRPr="00694469">
        <w:rPr>
          <w:rFonts w:ascii="Times New Roman" w:hAnsi="Times New Roman"/>
          <w:bCs/>
          <w:color w:val="auto"/>
          <w:sz w:val="28"/>
          <w:szCs w:val="30"/>
          <w:lang w:val="ru-RU"/>
        </w:rPr>
        <w:t>_</w:t>
      </w:r>
      <w:r w:rsidRPr="00694469">
        <w:rPr>
          <w:rFonts w:ascii="Times New Roman" w:hAnsi="Times New Roman"/>
          <w:bCs/>
          <w:color w:val="auto"/>
          <w:sz w:val="28"/>
          <w:szCs w:val="30"/>
        </w:rPr>
        <w:t>_</w:t>
      </w:r>
      <w:r w:rsidR="00262C56">
        <w:rPr>
          <w:rFonts w:ascii="Times New Roman" w:hAnsi="Times New Roman"/>
          <w:bCs/>
          <w:color w:val="auto"/>
          <w:sz w:val="28"/>
          <w:szCs w:val="30"/>
          <w:lang w:val="ru-RU"/>
        </w:rPr>
        <w:t>___</w:t>
      </w:r>
      <w:r w:rsidRPr="00694469">
        <w:rPr>
          <w:rFonts w:ascii="Times New Roman" w:hAnsi="Times New Roman"/>
          <w:bCs/>
          <w:color w:val="auto"/>
          <w:sz w:val="28"/>
          <w:szCs w:val="30"/>
        </w:rPr>
        <w:t>_</w:t>
      </w:r>
      <w:r w:rsidR="006C01F8">
        <w:rPr>
          <w:rFonts w:ascii="Times New Roman" w:hAnsi="Times New Roman"/>
          <w:bCs/>
          <w:color w:val="auto"/>
          <w:sz w:val="28"/>
          <w:szCs w:val="30"/>
          <w:lang w:val="ru-RU"/>
        </w:rPr>
        <w:t>_</w:t>
      </w:r>
    </w:p>
    <w:p w:rsidR="001D45C4" w:rsidRPr="00694469" w:rsidRDefault="006C01F8" w:rsidP="006169A7">
      <w:pPr>
        <w:spacing w:after="0" w:line="240" w:lineRule="auto"/>
        <w:contextualSpacing/>
        <w:rPr>
          <w:bCs/>
          <w:sz w:val="28"/>
          <w:szCs w:val="30"/>
        </w:rPr>
      </w:pPr>
      <w:r>
        <w:rPr>
          <w:bCs/>
          <w:sz w:val="28"/>
          <w:szCs w:val="30"/>
        </w:rPr>
        <w:t>12</w:t>
      </w:r>
      <w:r w:rsidR="001D45C4" w:rsidRPr="00694469">
        <w:rPr>
          <w:bCs/>
          <w:sz w:val="28"/>
          <w:szCs w:val="30"/>
        </w:rPr>
        <w:t xml:space="preserve">. ФИО концертмейстера </w:t>
      </w:r>
      <w:r w:rsidR="006169A7">
        <w:rPr>
          <w:sz w:val="28"/>
          <w:szCs w:val="30"/>
        </w:rPr>
        <w:t>(</w:t>
      </w:r>
      <w:proofErr w:type="spellStart"/>
      <w:r w:rsidR="006169A7">
        <w:rPr>
          <w:sz w:val="28"/>
          <w:szCs w:val="30"/>
        </w:rPr>
        <w:t>рук</w:t>
      </w:r>
      <w:proofErr w:type="gramStart"/>
      <w:r w:rsidR="006169A7">
        <w:rPr>
          <w:sz w:val="28"/>
          <w:szCs w:val="30"/>
        </w:rPr>
        <w:t>.и</w:t>
      </w:r>
      <w:proofErr w:type="gramEnd"/>
      <w:r w:rsidR="006169A7">
        <w:rPr>
          <w:sz w:val="28"/>
          <w:szCs w:val="30"/>
        </w:rPr>
        <w:t>нструм</w:t>
      </w:r>
      <w:proofErr w:type="spellEnd"/>
      <w:r w:rsidR="006169A7">
        <w:rPr>
          <w:sz w:val="28"/>
          <w:szCs w:val="30"/>
        </w:rPr>
        <w:t>. ансамбля)</w:t>
      </w:r>
      <w:r w:rsidR="006169A7">
        <w:rPr>
          <w:bCs/>
          <w:sz w:val="28"/>
          <w:szCs w:val="30"/>
        </w:rPr>
        <w:t>на белорусском языке</w:t>
      </w:r>
    </w:p>
    <w:p w:rsidR="001D45C4" w:rsidRPr="00694469" w:rsidRDefault="001D45C4" w:rsidP="001D45C4">
      <w:pPr>
        <w:pStyle w:val="aa"/>
        <w:ind w:firstLine="0"/>
        <w:rPr>
          <w:rFonts w:ascii="Times New Roman" w:hAnsi="Times New Roman"/>
          <w:bCs/>
          <w:color w:val="auto"/>
          <w:sz w:val="28"/>
          <w:szCs w:val="30"/>
        </w:rPr>
      </w:pPr>
      <w:r w:rsidRPr="00694469">
        <w:rPr>
          <w:rFonts w:ascii="Times New Roman" w:hAnsi="Times New Roman"/>
          <w:bCs/>
          <w:color w:val="auto"/>
          <w:sz w:val="28"/>
          <w:szCs w:val="30"/>
        </w:rPr>
        <w:t>___________________________________________________________</w:t>
      </w:r>
      <w:r w:rsidRPr="00694469">
        <w:rPr>
          <w:rFonts w:ascii="Times New Roman" w:hAnsi="Times New Roman"/>
          <w:bCs/>
          <w:color w:val="auto"/>
          <w:sz w:val="28"/>
          <w:szCs w:val="30"/>
          <w:lang w:val="ru-RU"/>
        </w:rPr>
        <w:t>_</w:t>
      </w:r>
      <w:r w:rsidRPr="00694469">
        <w:rPr>
          <w:rFonts w:ascii="Times New Roman" w:hAnsi="Times New Roman"/>
          <w:bCs/>
          <w:color w:val="auto"/>
          <w:sz w:val="28"/>
          <w:szCs w:val="30"/>
        </w:rPr>
        <w:t>_</w:t>
      </w:r>
      <w:r w:rsidR="00262C56">
        <w:rPr>
          <w:rFonts w:ascii="Times New Roman" w:hAnsi="Times New Roman"/>
          <w:bCs/>
          <w:color w:val="auto"/>
          <w:sz w:val="28"/>
          <w:szCs w:val="30"/>
          <w:lang w:val="ru-RU"/>
        </w:rPr>
        <w:t>___</w:t>
      </w:r>
      <w:r w:rsidRPr="00694469">
        <w:rPr>
          <w:rFonts w:ascii="Times New Roman" w:hAnsi="Times New Roman"/>
          <w:bCs/>
          <w:color w:val="auto"/>
          <w:sz w:val="28"/>
          <w:szCs w:val="30"/>
        </w:rPr>
        <w:t>__</w:t>
      </w:r>
    </w:p>
    <w:p w:rsidR="006169A7" w:rsidRPr="00694469" w:rsidRDefault="006169A7" w:rsidP="006169A7">
      <w:pPr>
        <w:pStyle w:val="aa"/>
        <w:ind w:firstLine="0"/>
        <w:rPr>
          <w:rFonts w:ascii="Times New Roman" w:hAnsi="Times New Roman"/>
          <w:bCs/>
          <w:color w:val="auto"/>
          <w:sz w:val="28"/>
          <w:szCs w:val="30"/>
        </w:rPr>
      </w:pPr>
      <w:r w:rsidRPr="00694469">
        <w:rPr>
          <w:rFonts w:ascii="Times New Roman" w:hAnsi="Times New Roman"/>
          <w:bCs/>
          <w:color w:val="auto"/>
          <w:sz w:val="28"/>
          <w:szCs w:val="30"/>
        </w:rPr>
        <w:t>____________________________________________________________</w:t>
      </w:r>
      <w:r w:rsidRPr="00694469">
        <w:rPr>
          <w:rFonts w:ascii="Times New Roman" w:hAnsi="Times New Roman"/>
          <w:bCs/>
          <w:color w:val="auto"/>
          <w:sz w:val="28"/>
          <w:szCs w:val="30"/>
          <w:lang w:val="ru-RU"/>
        </w:rPr>
        <w:t>_</w:t>
      </w:r>
      <w:r w:rsidR="00262C56">
        <w:rPr>
          <w:rFonts w:ascii="Times New Roman" w:hAnsi="Times New Roman"/>
          <w:bCs/>
          <w:color w:val="auto"/>
          <w:sz w:val="28"/>
          <w:szCs w:val="30"/>
          <w:lang w:val="ru-RU"/>
        </w:rPr>
        <w:t>___</w:t>
      </w:r>
      <w:r w:rsidRPr="00694469">
        <w:rPr>
          <w:rFonts w:ascii="Times New Roman" w:hAnsi="Times New Roman"/>
          <w:bCs/>
          <w:color w:val="auto"/>
          <w:sz w:val="28"/>
          <w:szCs w:val="30"/>
        </w:rPr>
        <w:t>__</w:t>
      </w:r>
    </w:p>
    <w:p w:rsidR="001D45C4" w:rsidRPr="006C01F8" w:rsidRDefault="001D45C4" w:rsidP="001D45C4">
      <w:pPr>
        <w:pStyle w:val="aa"/>
        <w:ind w:firstLine="0"/>
        <w:rPr>
          <w:rFonts w:ascii="Times New Roman" w:hAnsi="Times New Roman"/>
          <w:bCs/>
          <w:color w:val="auto"/>
          <w:sz w:val="28"/>
          <w:szCs w:val="30"/>
          <w:lang w:val="ru-RU"/>
        </w:rPr>
      </w:pPr>
      <w:r w:rsidRPr="00694469">
        <w:rPr>
          <w:rFonts w:ascii="Times New Roman" w:hAnsi="Times New Roman"/>
          <w:bCs/>
          <w:color w:val="auto"/>
          <w:sz w:val="28"/>
          <w:szCs w:val="30"/>
        </w:rPr>
        <w:t>___________________________________________________________</w:t>
      </w:r>
      <w:r w:rsidRPr="00694469">
        <w:rPr>
          <w:rFonts w:ascii="Times New Roman" w:hAnsi="Times New Roman"/>
          <w:bCs/>
          <w:color w:val="auto"/>
          <w:sz w:val="28"/>
          <w:szCs w:val="30"/>
          <w:lang w:val="ru-RU"/>
        </w:rPr>
        <w:t>_</w:t>
      </w:r>
      <w:r w:rsidRPr="00694469">
        <w:rPr>
          <w:rFonts w:ascii="Times New Roman" w:hAnsi="Times New Roman"/>
          <w:bCs/>
          <w:color w:val="auto"/>
          <w:sz w:val="28"/>
          <w:szCs w:val="30"/>
        </w:rPr>
        <w:t>__</w:t>
      </w:r>
      <w:r w:rsidR="00262C56">
        <w:rPr>
          <w:rFonts w:ascii="Times New Roman" w:hAnsi="Times New Roman"/>
          <w:bCs/>
          <w:color w:val="auto"/>
          <w:sz w:val="28"/>
          <w:szCs w:val="30"/>
          <w:lang w:val="ru-RU"/>
        </w:rPr>
        <w:t>___</w:t>
      </w:r>
      <w:r w:rsidR="006C01F8">
        <w:rPr>
          <w:rFonts w:ascii="Times New Roman" w:hAnsi="Times New Roman"/>
          <w:bCs/>
          <w:color w:val="auto"/>
          <w:sz w:val="28"/>
          <w:szCs w:val="30"/>
          <w:lang w:val="ru-RU"/>
        </w:rPr>
        <w:t>_</w:t>
      </w:r>
    </w:p>
    <w:tbl>
      <w:tblPr>
        <w:tblW w:w="10002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5"/>
        <w:gridCol w:w="4479"/>
        <w:gridCol w:w="3228"/>
      </w:tblGrid>
      <w:tr w:rsidR="001D45C4" w:rsidRPr="00694469" w:rsidTr="004036FC"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45C4" w:rsidRPr="00694469" w:rsidRDefault="001D45C4" w:rsidP="005744E5">
            <w:pPr>
              <w:spacing w:after="0" w:line="240" w:lineRule="auto"/>
              <w:contextualSpacing/>
              <w:rPr>
                <w:b/>
                <w:sz w:val="28"/>
                <w:szCs w:val="30"/>
              </w:rPr>
            </w:pPr>
          </w:p>
          <w:p w:rsidR="001D45C4" w:rsidRPr="00694469" w:rsidRDefault="001D45C4" w:rsidP="005744E5">
            <w:pPr>
              <w:spacing w:after="0" w:line="240" w:lineRule="auto"/>
              <w:contextualSpacing/>
              <w:rPr>
                <w:b/>
                <w:sz w:val="28"/>
                <w:szCs w:val="30"/>
              </w:rPr>
            </w:pPr>
            <w:r w:rsidRPr="00694469">
              <w:rPr>
                <w:b/>
                <w:sz w:val="28"/>
                <w:szCs w:val="30"/>
              </w:rPr>
              <w:t>Директор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45C4" w:rsidRPr="00694469" w:rsidRDefault="001D45C4" w:rsidP="005744E5">
            <w:pPr>
              <w:spacing w:after="0" w:line="240" w:lineRule="auto"/>
              <w:contextualSpacing/>
              <w:jc w:val="center"/>
              <w:rPr>
                <w:i/>
                <w:color w:val="AEAAAA"/>
                <w:sz w:val="28"/>
                <w:szCs w:val="3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45C4" w:rsidRPr="00694469" w:rsidRDefault="001D45C4" w:rsidP="005744E5">
            <w:pPr>
              <w:spacing w:after="0" w:line="240" w:lineRule="auto"/>
              <w:contextualSpacing/>
              <w:rPr>
                <w:b/>
                <w:sz w:val="28"/>
                <w:szCs w:val="30"/>
              </w:rPr>
            </w:pPr>
          </w:p>
          <w:p w:rsidR="00694469" w:rsidRPr="00694469" w:rsidRDefault="00694469" w:rsidP="005744E5">
            <w:pPr>
              <w:spacing w:after="0" w:line="240" w:lineRule="auto"/>
              <w:contextualSpacing/>
              <w:rPr>
                <w:b/>
                <w:sz w:val="28"/>
                <w:szCs w:val="30"/>
              </w:rPr>
            </w:pPr>
          </w:p>
          <w:p w:rsidR="001D45C4" w:rsidRPr="00694469" w:rsidRDefault="001D45C4" w:rsidP="005744E5">
            <w:pPr>
              <w:spacing w:after="0" w:line="240" w:lineRule="auto"/>
              <w:contextualSpacing/>
              <w:rPr>
                <w:b/>
                <w:sz w:val="28"/>
                <w:szCs w:val="30"/>
              </w:rPr>
            </w:pPr>
            <w:r w:rsidRPr="00694469">
              <w:rPr>
                <w:b/>
                <w:sz w:val="28"/>
                <w:szCs w:val="30"/>
              </w:rPr>
              <w:t>/                                  /</w:t>
            </w:r>
          </w:p>
        </w:tc>
      </w:tr>
      <w:tr w:rsidR="001D45C4" w:rsidRPr="00694469" w:rsidTr="004036FC"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45C4" w:rsidRPr="00694469" w:rsidRDefault="001D45C4" w:rsidP="005744E5">
            <w:pPr>
              <w:spacing w:after="0" w:line="240" w:lineRule="auto"/>
              <w:contextualSpacing/>
              <w:rPr>
                <w:sz w:val="28"/>
                <w:szCs w:val="30"/>
              </w:rPr>
            </w:pPr>
          </w:p>
          <w:p w:rsidR="001D45C4" w:rsidRPr="00694469" w:rsidRDefault="001D45C4" w:rsidP="004036FC">
            <w:pPr>
              <w:spacing w:after="0" w:line="240" w:lineRule="auto"/>
              <w:contextualSpacing/>
              <w:rPr>
                <w:sz w:val="28"/>
                <w:szCs w:val="30"/>
              </w:rPr>
            </w:pPr>
            <w:r w:rsidRPr="00694469">
              <w:rPr>
                <w:sz w:val="28"/>
                <w:szCs w:val="30"/>
              </w:rPr>
              <w:t>М.П.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45C4" w:rsidRPr="00694469" w:rsidRDefault="001D45C4" w:rsidP="005744E5">
            <w:pPr>
              <w:spacing w:after="0" w:line="240" w:lineRule="auto"/>
              <w:contextualSpacing/>
              <w:rPr>
                <w:b/>
                <w:sz w:val="28"/>
                <w:szCs w:val="3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45C4" w:rsidRPr="00694469" w:rsidRDefault="001D45C4" w:rsidP="005744E5">
            <w:pPr>
              <w:spacing w:after="0" w:line="240" w:lineRule="auto"/>
              <w:contextualSpacing/>
              <w:rPr>
                <w:b/>
                <w:sz w:val="28"/>
                <w:szCs w:val="30"/>
              </w:rPr>
            </w:pPr>
          </w:p>
          <w:p w:rsidR="001D45C4" w:rsidRPr="00694469" w:rsidRDefault="001D45C4" w:rsidP="005744E5">
            <w:pPr>
              <w:spacing w:after="0" w:line="240" w:lineRule="auto"/>
              <w:contextualSpacing/>
              <w:rPr>
                <w:b/>
                <w:sz w:val="28"/>
                <w:szCs w:val="30"/>
              </w:rPr>
            </w:pPr>
            <w:r w:rsidRPr="00694469">
              <w:rPr>
                <w:b/>
                <w:sz w:val="28"/>
                <w:szCs w:val="30"/>
              </w:rPr>
              <w:t>«___» _______ 201__г.</w:t>
            </w:r>
          </w:p>
        </w:tc>
      </w:tr>
    </w:tbl>
    <w:p w:rsidR="001D45C4" w:rsidRPr="00694469" w:rsidRDefault="001D45C4" w:rsidP="001D45C4">
      <w:pPr>
        <w:spacing w:after="0" w:line="240" w:lineRule="auto"/>
        <w:contextualSpacing/>
        <w:rPr>
          <w:i/>
          <w:sz w:val="24"/>
          <w:szCs w:val="28"/>
        </w:rPr>
      </w:pPr>
      <w:r w:rsidRPr="00694469">
        <w:rPr>
          <w:i/>
          <w:sz w:val="24"/>
          <w:szCs w:val="28"/>
        </w:rPr>
        <w:t>К заявке прилагаются:</w:t>
      </w:r>
    </w:p>
    <w:p w:rsidR="001D45C4" w:rsidRPr="00694469" w:rsidRDefault="001D45C4" w:rsidP="00262C56">
      <w:pPr>
        <w:pStyle w:val="a3"/>
        <w:ind w:left="360"/>
        <w:contextualSpacing/>
        <w:jc w:val="both"/>
        <w:rPr>
          <w:i/>
          <w:sz w:val="24"/>
          <w:szCs w:val="28"/>
        </w:rPr>
      </w:pPr>
      <w:r w:rsidRPr="00694469">
        <w:rPr>
          <w:i/>
          <w:sz w:val="24"/>
          <w:szCs w:val="28"/>
        </w:rPr>
        <w:t xml:space="preserve">информация о солисте в формате </w:t>
      </w:r>
      <w:r w:rsidRPr="00694469">
        <w:rPr>
          <w:i/>
          <w:sz w:val="24"/>
          <w:szCs w:val="28"/>
          <w:lang w:val="en-US"/>
        </w:rPr>
        <w:t>DOC</w:t>
      </w:r>
      <w:r w:rsidRPr="00694469">
        <w:rPr>
          <w:i/>
          <w:sz w:val="24"/>
          <w:szCs w:val="28"/>
        </w:rPr>
        <w:t xml:space="preserve"> или </w:t>
      </w:r>
      <w:r w:rsidRPr="00694469">
        <w:rPr>
          <w:i/>
          <w:sz w:val="24"/>
          <w:szCs w:val="28"/>
          <w:lang w:val="en-US"/>
        </w:rPr>
        <w:t>DOCX</w:t>
      </w:r>
      <w:r w:rsidRPr="00694469">
        <w:rPr>
          <w:i/>
          <w:sz w:val="24"/>
          <w:szCs w:val="28"/>
        </w:rPr>
        <w:t xml:space="preserve">, </w:t>
      </w:r>
    </w:p>
    <w:p w:rsidR="001D45C4" w:rsidRDefault="001D45C4" w:rsidP="00262C56">
      <w:pPr>
        <w:pStyle w:val="a3"/>
        <w:ind w:left="360"/>
        <w:contextualSpacing/>
        <w:jc w:val="both"/>
        <w:rPr>
          <w:i/>
          <w:sz w:val="24"/>
          <w:szCs w:val="28"/>
        </w:rPr>
      </w:pPr>
      <w:r w:rsidRPr="00694469">
        <w:rPr>
          <w:i/>
          <w:sz w:val="24"/>
          <w:szCs w:val="28"/>
        </w:rPr>
        <w:t xml:space="preserve">цветное фото солиста в формате </w:t>
      </w:r>
      <w:r w:rsidRPr="00694469">
        <w:rPr>
          <w:i/>
          <w:sz w:val="24"/>
          <w:szCs w:val="28"/>
          <w:lang w:val="en-US"/>
        </w:rPr>
        <w:t>JPG</w:t>
      </w:r>
      <w:r w:rsidRPr="00694469">
        <w:rPr>
          <w:i/>
          <w:sz w:val="24"/>
          <w:szCs w:val="28"/>
        </w:rPr>
        <w:t xml:space="preserve"> (разрешение не ниже 1920*1080 пикселей), </w:t>
      </w:r>
    </w:p>
    <w:p w:rsidR="00534686" w:rsidRPr="00694469" w:rsidRDefault="00534686" w:rsidP="00262C56">
      <w:pPr>
        <w:pStyle w:val="a3"/>
        <w:ind w:left="360"/>
        <w:contextualSpacing/>
        <w:jc w:val="both"/>
        <w:rPr>
          <w:i/>
          <w:sz w:val="24"/>
          <w:szCs w:val="28"/>
        </w:rPr>
      </w:pPr>
      <w:r w:rsidRPr="00694469">
        <w:rPr>
          <w:i/>
          <w:sz w:val="24"/>
          <w:szCs w:val="28"/>
        </w:rPr>
        <w:lastRenderedPageBreak/>
        <w:t xml:space="preserve">видеозапись </w:t>
      </w:r>
      <w:r w:rsidR="0037567D">
        <w:rPr>
          <w:i/>
          <w:sz w:val="24"/>
          <w:szCs w:val="28"/>
        </w:rPr>
        <w:t>(выполненная не ранее, чем за 6 месяцев до подачи заявки)</w:t>
      </w:r>
      <w:r w:rsidRPr="00694469">
        <w:rPr>
          <w:i/>
          <w:sz w:val="24"/>
          <w:szCs w:val="28"/>
        </w:rPr>
        <w:t>исполнения коллективом 2 контрастных по характеру произведений</w:t>
      </w:r>
      <w:r>
        <w:rPr>
          <w:i/>
          <w:sz w:val="24"/>
          <w:szCs w:val="28"/>
        </w:rPr>
        <w:t>, выполненная не ранее, чем за 6 месяцев до подачи заявки</w:t>
      </w:r>
      <w:r w:rsidRPr="00694469">
        <w:rPr>
          <w:i/>
          <w:sz w:val="24"/>
          <w:szCs w:val="28"/>
        </w:rPr>
        <w:t xml:space="preserve"> в формате </w:t>
      </w:r>
      <w:r w:rsidRPr="00694469">
        <w:rPr>
          <w:i/>
          <w:sz w:val="24"/>
          <w:szCs w:val="28"/>
          <w:lang w:val="en-US"/>
        </w:rPr>
        <w:t>AVI</w:t>
      </w:r>
      <w:r w:rsidRPr="00694469">
        <w:rPr>
          <w:i/>
          <w:sz w:val="24"/>
          <w:szCs w:val="28"/>
        </w:rPr>
        <w:t xml:space="preserve">, </w:t>
      </w:r>
      <w:r w:rsidRPr="00694469">
        <w:rPr>
          <w:i/>
          <w:sz w:val="24"/>
          <w:szCs w:val="28"/>
          <w:lang w:val="en-US"/>
        </w:rPr>
        <w:t>MPG</w:t>
      </w:r>
      <w:r w:rsidRPr="00694469">
        <w:rPr>
          <w:i/>
          <w:sz w:val="24"/>
          <w:szCs w:val="28"/>
        </w:rPr>
        <w:t xml:space="preserve">, </w:t>
      </w:r>
      <w:r w:rsidRPr="00694469">
        <w:rPr>
          <w:i/>
          <w:sz w:val="24"/>
          <w:szCs w:val="28"/>
          <w:lang w:val="en-US"/>
        </w:rPr>
        <w:t>MP</w:t>
      </w:r>
      <w:r w:rsidRPr="00694469">
        <w:rPr>
          <w:i/>
          <w:sz w:val="24"/>
          <w:szCs w:val="28"/>
        </w:rPr>
        <w:t xml:space="preserve">4 или </w:t>
      </w:r>
      <w:r w:rsidRPr="00694469">
        <w:rPr>
          <w:i/>
          <w:sz w:val="24"/>
          <w:szCs w:val="28"/>
          <w:lang w:val="en-US"/>
        </w:rPr>
        <w:t>MKV</w:t>
      </w:r>
      <w:r>
        <w:rPr>
          <w:i/>
          <w:sz w:val="24"/>
          <w:szCs w:val="28"/>
        </w:rPr>
        <w:t>.</w:t>
      </w:r>
    </w:p>
    <w:sectPr w:rsidR="00534686" w:rsidRPr="00694469" w:rsidSect="001D45C4">
      <w:headerReference w:type="default" r:id="rId9"/>
      <w:pgSz w:w="11906" w:h="16838"/>
      <w:pgMar w:top="993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87D" w:rsidRDefault="0011687D" w:rsidP="00DB6179">
      <w:pPr>
        <w:spacing w:after="0" w:line="240" w:lineRule="auto"/>
      </w:pPr>
      <w:r>
        <w:separator/>
      </w:r>
    </w:p>
  </w:endnote>
  <w:endnote w:type="continuationSeparator" w:id="1">
    <w:p w:rsidR="0011687D" w:rsidRDefault="0011687D" w:rsidP="00DB6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87D" w:rsidRDefault="0011687D" w:rsidP="00DB6179">
      <w:pPr>
        <w:spacing w:after="0" w:line="240" w:lineRule="auto"/>
      </w:pPr>
      <w:r>
        <w:separator/>
      </w:r>
    </w:p>
  </w:footnote>
  <w:footnote w:type="continuationSeparator" w:id="1">
    <w:p w:rsidR="0011687D" w:rsidRDefault="0011687D" w:rsidP="00DB6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467" w:rsidRDefault="00E45467">
    <w:pPr>
      <w:pStyle w:val="af3"/>
      <w:jc w:val="center"/>
    </w:pPr>
  </w:p>
  <w:p w:rsidR="00DB6179" w:rsidRDefault="00DB617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56B"/>
    <w:multiLevelType w:val="multilevel"/>
    <w:tmpl w:val="0364956E"/>
    <w:lvl w:ilvl="0">
      <w:start w:val="1"/>
      <w:numFmt w:val="decimal"/>
      <w:lvlText w:val="%1."/>
      <w:lvlJc w:val="left"/>
      <w:pPr>
        <w:ind w:left="622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5F524EB"/>
    <w:multiLevelType w:val="multilevel"/>
    <w:tmpl w:val="0364956E"/>
    <w:lvl w:ilvl="0">
      <w:start w:val="1"/>
      <w:numFmt w:val="decimal"/>
      <w:lvlText w:val="%1."/>
      <w:lvlJc w:val="left"/>
      <w:pPr>
        <w:ind w:left="622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407CCE"/>
    <w:multiLevelType w:val="hybridMultilevel"/>
    <w:tmpl w:val="9D5A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61117"/>
    <w:multiLevelType w:val="hybridMultilevel"/>
    <w:tmpl w:val="C074B5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4C256A"/>
    <w:multiLevelType w:val="hybridMultilevel"/>
    <w:tmpl w:val="5E10F9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334654"/>
    <w:multiLevelType w:val="hybridMultilevel"/>
    <w:tmpl w:val="7EE0DC98"/>
    <w:lvl w:ilvl="0" w:tplc="042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41155C"/>
    <w:multiLevelType w:val="hybridMultilevel"/>
    <w:tmpl w:val="1ED07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20CA6"/>
    <w:multiLevelType w:val="multilevel"/>
    <w:tmpl w:val="5E4E448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2931E92"/>
    <w:multiLevelType w:val="multilevel"/>
    <w:tmpl w:val="01CE85C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64D1699"/>
    <w:multiLevelType w:val="hybridMultilevel"/>
    <w:tmpl w:val="32F403FA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0">
    <w:nsid w:val="2DA66CF4"/>
    <w:multiLevelType w:val="hybridMultilevel"/>
    <w:tmpl w:val="45763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41377D"/>
    <w:multiLevelType w:val="hybridMultilevel"/>
    <w:tmpl w:val="FA46E66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44031E"/>
    <w:multiLevelType w:val="hybridMultilevel"/>
    <w:tmpl w:val="94CCC9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590F72"/>
    <w:multiLevelType w:val="multilevel"/>
    <w:tmpl w:val="5E4E448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338C393E"/>
    <w:multiLevelType w:val="hybridMultilevel"/>
    <w:tmpl w:val="797C11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662F00"/>
    <w:multiLevelType w:val="hybridMultilevel"/>
    <w:tmpl w:val="AE42BB8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C23908"/>
    <w:multiLevelType w:val="hybridMultilevel"/>
    <w:tmpl w:val="3DCE7FB4"/>
    <w:lvl w:ilvl="0" w:tplc="042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E80CD8"/>
    <w:multiLevelType w:val="hybridMultilevel"/>
    <w:tmpl w:val="B49078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542E0C"/>
    <w:multiLevelType w:val="hybridMultilevel"/>
    <w:tmpl w:val="9CC83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C443F"/>
    <w:multiLevelType w:val="hybridMultilevel"/>
    <w:tmpl w:val="D26ADA68"/>
    <w:lvl w:ilvl="0" w:tplc="04190005">
      <w:start w:val="1"/>
      <w:numFmt w:val="bullet"/>
      <w:lvlText w:val=""/>
      <w:lvlJc w:val="left"/>
      <w:pPr>
        <w:ind w:left="14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0">
    <w:nsid w:val="411D36BA"/>
    <w:multiLevelType w:val="multilevel"/>
    <w:tmpl w:val="0364956E"/>
    <w:lvl w:ilvl="0">
      <w:start w:val="1"/>
      <w:numFmt w:val="decimal"/>
      <w:lvlText w:val="%1."/>
      <w:lvlJc w:val="left"/>
      <w:pPr>
        <w:ind w:left="622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418E1400"/>
    <w:multiLevelType w:val="multilevel"/>
    <w:tmpl w:val="0364956E"/>
    <w:lvl w:ilvl="0">
      <w:start w:val="1"/>
      <w:numFmt w:val="decimal"/>
      <w:lvlText w:val="%1."/>
      <w:lvlJc w:val="left"/>
      <w:pPr>
        <w:ind w:left="764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6" w:hanging="2160"/>
      </w:pPr>
      <w:rPr>
        <w:rFonts w:hint="default"/>
      </w:rPr>
    </w:lvl>
  </w:abstractNum>
  <w:abstractNum w:abstractNumId="22">
    <w:nsid w:val="430D101E"/>
    <w:multiLevelType w:val="hybridMultilevel"/>
    <w:tmpl w:val="12C2E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F842F5"/>
    <w:multiLevelType w:val="multilevel"/>
    <w:tmpl w:val="5E4E448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454F1C1E"/>
    <w:multiLevelType w:val="hybridMultilevel"/>
    <w:tmpl w:val="AAE213B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457D141C"/>
    <w:multiLevelType w:val="hybridMultilevel"/>
    <w:tmpl w:val="474E00A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616BF8"/>
    <w:multiLevelType w:val="multilevel"/>
    <w:tmpl w:val="5E4E448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58395C30"/>
    <w:multiLevelType w:val="hybridMultilevel"/>
    <w:tmpl w:val="D07A59C8"/>
    <w:lvl w:ilvl="0" w:tplc="042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E42DBB"/>
    <w:multiLevelType w:val="hybridMultilevel"/>
    <w:tmpl w:val="3E4C651E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10D34"/>
    <w:multiLevelType w:val="hybridMultilevel"/>
    <w:tmpl w:val="5C8CF542"/>
    <w:lvl w:ilvl="0" w:tplc="E5A460A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0346D75"/>
    <w:multiLevelType w:val="hybridMultilevel"/>
    <w:tmpl w:val="12B2A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8C66AF"/>
    <w:multiLevelType w:val="hybridMultilevel"/>
    <w:tmpl w:val="1A80FF58"/>
    <w:lvl w:ilvl="0" w:tplc="042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9B16C0"/>
    <w:multiLevelType w:val="hybridMultilevel"/>
    <w:tmpl w:val="F386E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E764FD"/>
    <w:multiLevelType w:val="hybridMultilevel"/>
    <w:tmpl w:val="2EFA9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A2209E"/>
    <w:multiLevelType w:val="hybridMultilevel"/>
    <w:tmpl w:val="303AAC4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610810"/>
    <w:multiLevelType w:val="hybridMultilevel"/>
    <w:tmpl w:val="D7E87F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70C21747"/>
    <w:multiLevelType w:val="multilevel"/>
    <w:tmpl w:val="5E4E448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nsid w:val="73CB7196"/>
    <w:multiLevelType w:val="hybridMultilevel"/>
    <w:tmpl w:val="D1F426D8"/>
    <w:lvl w:ilvl="0" w:tplc="E5A460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144C81"/>
    <w:multiLevelType w:val="hybridMultilevel"/>
    <w:tmpl w:val="5E16E4D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8"/>
  </w:num>
  <w:num w:numId="4">
    <w:abstractNumId w:val="37"/>
  </w:num>
  <w:num w:numId="5">
    <w:abstractNumId w:val="25"/>
  </w:num>
  <w:num w:numId="6">
    <w:abstractNumId w:val="7"/>
  </w:num>
  <w:num w:numId="7">
    <w:abstractNumId w:val="9"/>
  </w:num>
  <w:num w:numId="8">
    <w:abstractNumId w:val="19"/>
  </w:num>
  <w:num w:numId="9">
    <w:abstractNumId w:val="32"/>
  </w:num>
  <w:num w:numId="10">
    <w:abstractNumId w:val="34"/>
  </w:num>
  <w:num w:numId="11">
    <w:abstractNumId w:val="18"/>
  </w:num>
  <w:num w:numId="12">
    <w:abstractNumId w:val="15"/>
  </w:num>
  <w:num w:numId="13">
    <w:abstractNumId w:val="11"/>
  </w:num>
  <w:num w:numId="14">
    <w:abstractNumId w:val="38"/>
  </w:num>
  <w:num w:numId="15">
    <w:abstractNumId w:val="6"/>
  </w:num>
  <w:num w:numId="16">
    <w:abstractNumId w:val="14"/>
  </w:num>
  <w:num w:numId="17">
    <w:abstractNumId w:val="35"/>
  </w:num>
  <w:num w:numId="18">
    <w:abstractNumId w:val="36"/>
  </w:num>
  <w:num w:numId="19">
    <w:abstractNumId w:val="13"/>
  </w:num>
  <w:num w:numId="20">
    <w:abstractNumId w:val="23"/>
  </w:num>
  <w:num w:numId="21">
    <w:abstractNumId w:val="33"/>
  </w:num>
  <w:num w:numId="22">
    <w:abstractNumId w:val="2"/>
  </w:num>
  <w:num w:numId="23">
    <w:abstractNumId w:val="24"/>
  </w:num>
  <w:num w:numId="24">
    <w:abstractNumId w:val="12"/>
  </w:num>
  <w:num w:numId="25">
    <w:abstractNumId w:val="21"/>
  </w:num>
  <w:num w:numId="26">
    <w:abstractNumId w:val="3"/>
  </w:num>
  <w:num w:numId="27">
    <w:abstractNumId w:val="22"/>
  </w:num>
  <w:num w:numId="28">
    <w:abstractNumId w:val="30"/>
  </w:num>
  <w:num w:numId="29">
    <w:abstractNumId w:val="17"/>
  </w:num>
  <w:num w:numId="30">
    <w:abstractNumId w:val="10"/>
  </w:num>
  <w:num w:numId="31">
    <w:abstractNumId w:val="26"/>
  </w:num>
  <w:num w:numId="32">
    <w:abstractNumId w:val="4"/>
  </w:num>
  <w:num w:numId="33">
    <w:abstractNumId w:val="16"/>
  </w:num>
  <w:num w:numId="34">
    <w:abstractNumId w:val="27"/>
  </w:num>
  <w:num w:numId="35">
    <w:abstractNumId w:val="28"/>
  </w:num>
  <w:num w:numId="36">
    <w:abstractNumId w:val="1"/>
  </w:num>
  <w:num w:numId="37">
    <w:abstractNumId w:val="0"/>
  </w:num>
  <w:num w:numId="38">
    <w:abstractNumId w:val="31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B12"/>
    <w:rsid w:val="00020B37"/>
    <w:rsid w:val="000226F6"/>
    <w:rsid w:val="00042BC0"/>
    <w:rsid w:val="000432B0"/>
    <w:rsid w:val="00052625"/>
    <w:rsid w:val="0005448C"/>
    <w:rsid w:val="00055B96"/>
    <w:rsid w:val="00062955"/>
    <w:rsid w:val="000751E7"/>
    <w:rsid w:val="000779B6"/>
    <w:rsid w:val="000817BC"/>
    <w:rsid w:val="00082B12"/>
    <w:rsid w:val="00092113"/>
    <w:rsid w:val="000D09F7"/>
    <w:rsid w:val="000E232C"/>
    <w:rsid w:val="000E429B"/>
    <w:rsid w:val="000F1CC4"/>
    <w:rsid w:val="000F48AE"/>
    <w:rsid w:val="00103CEE"/>
    <w:rsid w:val="00110325"/>
    <w:rsid w:val="00115E04"/>
    <w:rsid w:val="0011687D"/>
    <w:rsid w:val="00126C28"/>
    <w:rsid w:val="00131CFD"/>
    <w:rsid w:val="001434CA"/>
    <w:rsid w:val="00171892"/>
    <w:rsid w:val="00173342"/>
    <w:rsid w:val="00180E5B"/>
    <w:rsid w:val="0018296C"/>
    <w:rsid w:val="00184723"/>
    <w:rsid w:val="001856D5"/>
    <w:rsid w:val="00191EE3"/>
    <w:rsid w:val="001922E5"/>
    <w:rsid w:val="00192FA9"/>
    <w:rsid w:val="0019786F"/>
    <w:rsid w:val="001A5194"/>
    <w:rsid w:val="001A7F01"/>
    <w:rsid w:val="001B0B3B"/>
    <w:rsid w:val="001B2135"/>
    <w:rsid w:val="001B2A55"/>
    <w:rsid w:val="001B4996"/>
    <w:rsid w:val="001C4D84"/>
    <w:rsid w:val="001C578E"/>
    <w:rsid w:val="001C7494"/>
    <w:rsid w:val="001D1FEA"/>
    <w:rsid w:val="001D45C4"/>
    <w:rsid w:val="001D6388"/>
    <w:rsid w:val="001E1F6B"/>
    <w:rsid w:val="001E58FF"/>
    <w:rsid w:val="001F2BB5"/>
    <w:rsid w:val="0020037F"/>
    <w:rsid w:val="00211078"/>
    <w:rsid w:val="0021134C"/>
    <w:rsid w:val="00212788"/>
    <w:rsid w:val="002231E5"/>
    <w:rsid w:val="002246FB"/>
    <w:rsid w:val="002313A6"/>
    <w:rsid w:val="00247A0C"/>
    <w:rsid w:val="002505D3"/>
    <w:rsid w:val="00251230"/>
    <w:rsid w:val="00254505"/>
    <w:rsid w:val="00254B1D"/>
    <w:rsid w:val="00262C56"/>
    <w:rsid w:val="002656A7"/>
    <w:rsid w:val="00271456"/>
    <w:rsid w:val="0027794F"/>
    <w:rsid w:val="002861C0"/>
    <w:rsid w:val="00291AD5"/>
    <w:rsid w:val="00292B52"/>
    <w:rsid w:val="002A3406"/>
    <w:rsid w:val="002A6418"/>
    <w:rsid w:val="002C37DE"/>
    <w:rsid w:val="002C5473"/>
    <w:rsid w:val="002D1CFE"/>
    <w:rsid w:val="002D1FC3"/>
    <w:rsid w:val="002E4192"/>
    <w:rsid w:val="002F067F"/>
    <w:rsid w:val="002F5507"/>
    <w:rsid w:val="00305B02"/>
    <w:rsid w:val="003109EB"/>
    <w:rsid w:val="00333C3B"/>
    <w:rsid w:val="003727F8"/>
    <w:rsid w:val="0037567D"/>
    <w:rsid w:val="00382BE0"/>
    <w:rsid w:val="0038481E"/>
    <w:rsid w:val="003945BD"/>
    <w:rsid w:val="003B5091"/>
    <w:rsid w:val="003D14A9"/>
    <w:rsid w:val="003E1A56"/>
    <w:rsid w:val="003E5B42"/>
    <w:rsid w:val="003F2620"/>
    <w:rsid w:val="003F6984"/>
    <w:rsid w:val="004036FC"/>
    <w:rsid w:val="004116AC"/>
    <w:rsid w:val="00411EDE"/>
    <w:rsid w:val="00431E4C"/>
    <w:rsid w:val="00454BFC"/>
    <w:rsid w:val="00464C09"/>
    <w:rsid w:val="0047034D"/>
    <w:rsid w:val="00471785"/>
    <w:rsid w:val="00476606"/>
    <w:rsid w:val="004848A7"/>
    <w:rsid w:val="00491DE0"/>
    <w:rsid w:val="00491E6E"/>
    <w:rsid w:val="004934C4"/>
    <w:rsid w:val="004936ED"/>
    <w:rsid w:val="00495A9E"/>
    <w:rsid w:val="004A0692"/>
    <w:rsid w:val="004A15AF"/>
    <w:rsid w:val="004A5652"/>
    <w:rsid w:val="004B37B1"/>
    <w:rsid w:val="004B5D86"/>
    <w:rsid w:val="004C3022"/>
    <w:rsid w:val="004D5EEF"/>
    <w:rsid w:val="004E0514"/>
    <w:rsid w:val="004F7248"/>
    <w:rsid w:val="005018FE"/>
    <w:rsid w:val="00521699"/>
    <w:rsid w:val="0053061C"/>
    <w:rsid w:val="00534686"/>
    <w:rsid w:val="00540271"/>
    <w:rsid w:val="00565583"/>
    <w:rsid w:val="00573F37"/>
    <w:rsid w:val="00576EBD"/>
    <w:rsid w:val="005838AC"/>
    <w:rsid w:val="0058583C"/>
    <w:rsid w:val="0059682F"/>
    <w:rsid w:val="005A0C54"/>
    <w:rsid w:val="005A4732"/>
    <w:rsid w:val="005B0351"/>
    <w:rsid w:val="005C23D9"/>
    <w:rsid w:val="005D1DF8"/>
    <w:rsid w:val="005D3ED8"/>
    <w:rsid w:val="005E3ABA"/>
    <w:rsid w:val="005F30A8"/>
    <w:rsid w:val="005F64F5"/>
    <w:rsid w:val="00600DE5"/>
    <w:rsid w:val="0060507E"/>
    <w:rsid w:val="00607DB1"/>
    <w:rsid w:val="006169A7"/>
    <w:rsid w:val="00616B53"/>
    <w:rsid w:val="00621659"/>
    <w:rsid w:val="00637ED8"/>
    <w:rsid w:val="00646E4B"/>
    <w:rsid w:val="00661EF0"/>
    <w:rsid w:val="00662F0B"/>
    <w:rsid w:val="00666C92"/>
    <w:rsid w:val="006718DF"/>
    <w:rsid w:val="00682C4F"/>
    <w:rsid w:val="00694469"/>
    <w:rsid w:val="006A172A"/>
    <w:rsid w:val="006B6046"/>
    <w:rsid w:val="006C01F8"/>
    <w:rsid w:val="006C5787"/>
    <w:rsid w:val="006D2DF4"/>
    <w:rsid w:val="006E528C"/>
    <w:rsid w:val="006F1A3A"/>
    <w:rsid w:val="00706962"/>
    <w:rsid w:val="00711ECF"/>
    <w:rsid w:val="00715AAF"/>
    <w:rsid w:val="00732AC4"/>
    <w:rsid w:val="00736249"/>
    <w:rsid w:val="00737541"/>
    <w:rsid w:val="00743E0A"/>
    <w:rsid w:val="00746763"/>
    <w:rsid w:val="0075347C"/>
    <w:rsid w:val="007612C1"/>
    <w:rsid w:val="007741BF"/>
    <w:rsid w:val="007878DE"/>
    <w:rsid w:val="007C2517"/>
    <w:rsid w:val="007C77E4"/>
    <w:rsid w:val="007D12B4"/>
    <w:rsid w:val="007D52F5"/>
    <w:rsid w:val="007D6701"/>
    <w:rsid w:val="007E026E"/>
    <w:rsid w:val="007E12CA"/>
    <w:rsid w:val="007E25AF"/>
    <w:rsid w:val="007F1F70"/>
    <w:rsid w:val="007F4781"/>
    <w:rsid w:val="0080030B"/>
    <w:rsid w:val="00807147"/>
    <w:rsid w:val="0080735E"/>
    <w:rsid w:val="00816486"/>
    <w:rsid w:val="00823E4E"/>
    <w:rsid w:val="008313ED"/>
    <w:rsid w:val="00854C62"/>
    <w:rsid w:val="00860123"/>
    <w:rsid w:val="00873E42"/>
    <w:rsid w:val="00883418"/>
    <w:rsid w:val="00885B02"/>
    <w:rsid w:val="00895A90"/>
    <w:rsid w:val="008B0B37"/>
    <w:rsid w:val="008B0EF8"/>
    <w:rsid w:val="008B296E"/>
    <w:rsid w:val="008F06D2"/>
    <w:rsid w:val="008F56F3"/>
    <w:rsid w:val="00901BF0"/>
    <w:rsid w:val="009033D2"/>
    <w:rsid w:val="009217DA"/>
    <w:rsid w:val="00922FE2"/>
    <w:rsid w:val="00923312"/>
    <w:rsid w:val="00927B69"/>
    <w:rsid w:val="00947A58"/>
    <w:rsid w:val="009522DD"/>
    <w:rsid w:val="0095338F"/>
    <w:rsid w:val="00963BC3"/>
    <w:rsid w:val="00967308"/>
    <w:rsid w:val="00970383"/>
    <w:rsid w:val="009830FE"/>
    <w:rsid w:val="009843D9"/>
    <w:rsid w:val="00984607"/>
    <w:rsid w:val="00987B88"/>
    <w:rsid w:val="0099051A"/>
    <w:rsid w:val="00997AB3"/>
    <w:rsid w:val="00997D5C"/>
    <w:rsid w:val="009C0BA5"/>
    <w:rsid w:val="009C137C"/>
    <w:rsid w:val="009C42C6"/>
    <w:rsid w:val="009E7641"/>
    <w:rsid w:val="00A12454"/>
    <w:rsid w:val="00A1639F"/>
    <w:rsid w:val="00A179B7"/>
    <w:rsid w:val="00A20F2C"/>
    <w:rsid w:val="00A4779E"/>
    <w:rsid w:val="00A47DD4"/>
    <w:rsid w:val="00A6781F"/>
    <w:rsid w:val="00A80047"/>
    <w:rsid w:val="00A8350E"/>
    <w:rsid w:val="00A85200"/>
    <w:rsid w:val="00A85F1A"/>
    <w:rsid w:val="00AA414B"/>
    <w:rsid w:val="00AA6653"/>
    <w:rsid w:val="00AB3C63"/>
    <w:rsid w:val="00AC1221"/>
    <w:rsid w:val="00AC6696"/>
    <w:rsid w:val="00AD0D6A"/>
    <w:rsid w:val="00AD11B8"/>
    <w:rsid w:val="00AD4643"/>
    <w:rsid w:val="00AD715D"/>
    <w:rsid w:val="00AE747B"/>
    <w:rsid w:val="00AF231A"/>
    <w:rsid w:val="00AF6913"/>
    <w:rsid w:val="00AF6A1F"/>
    <w:rsid w:val="00B019B4"/>
    <w:rsid w:val="00B12334"/>
    <w:rsid w:val="00B12587"/>
    <w:rsid w:val="00B420D1"/>
    <w:rsid w:val="00B50A85"/>
    <w:rsid w:val="00B604DF"/>
    <w:rsid w:val="00B64D75"/>
    <w:rsid w:val="00B75387"/>
    <w:rsid w:val="00B86AAA"/>
    <w:rsid w:val="00B97BFF"/>
    <w:rsid w:val="00BA0032"/>
    <w:rsid w:val="00BA7422"/>
    <w:rsid w:val="00BA7A2A"/>
    <w:rsid w:val="00BB6131"/>
    <w:rsid w:val="00BD3BBF"/>
    <w:rsid w:val="00BE0ECD"/>
    <w:rsid w:val="00BF12D3"/>
    <w:rsid w:val="00BF2953"/>
    <w:rsid w:val="00C03468"/>
    <w:rsid w:val="00C2157D"/>
    <w:rsid w:val="00C23011"/>
    <w:rsid w:val="00C27FFB"/>
    <w:rsid w:val="00C4754F"/>
    <w:rsid w:val="00C61CDE"/>
    <w:rsid w:val="00C725BC"/>
    <w:rsid w:val="00C75524"/>
    <w:rsid w:val="00C80703"/>
    <w:rsid w:val="00CA02AF"/>
    <w:rsid w:val="00CA7CAA"/>
    <w:rsid w:val="00CB5BB6"/>
    <w:rsid w:val="00CC5AFE"/>
    <w:rsid w:val="00CC7F86"/>
    <w:rsid w:val="00CF2BDA"/>
    <w:rsid w:val="00D05E8C"/>
    <w:rsid w:val="00D1728C"/>
    <w:rsid w:val="00D23804"/>
    <w:rsid w:val="00D30928"/>
    <w:rsid w:val="00D32BC5"/>
    <w:rsid w:val="00D34DED"/>
    <w:rsid w:val="00D34DF8"/>
    <w:rsid w:val="00D44312"/>
    <w:rsid w:val="00D50BFB"/>
    <w:rsid w:val="00D5155B"/>
    <w:rsid w:val="00D701B1"/>
    <w:rsid w:val="00D72DE3"/>
    <w:rsid w:val="00D81048"/>
    <w:rsid w:val="00D97237"/>
    <w:rsid w:val="00DA3BE0"/>
    <w:rsid w:val="00DA613D"/>
    <w:rsid w:val="00DA77EC"/>
    <w:rsid w:val="00DA7C9C"/>
    <w:rsid w:val="00DB6179"/>
    <w:rsid w:val="00DC178B"/>
    <w:rsid w:val="00DC1897"/>
    <w:rsid w:val="00DC3A53"/>
    <w:rsid w:val="00DD22F0"/>
    <w:rsid w:val="00DD3A27"/>
    <w:rsid w:val="00DF13F7"/>
    <w:rsid w:val="00DF398B"/>
    <w:rsid w:val="00E12FBE"/>
    <w:rsid w:val="00E23C29"/>
    <w:rsid w:val="00E266FA"/>
    <w:rsid w:val="00E278AB"/>
    <w:rsid w:val="00E32221"/>
    <w:rsid w:val="00E35220"/>
    <w:rsid w:val="00E37F91"/>
    <w:rsid w:val="00E45467"/>
    <w:rsid w:val="00E464FC"/>
    <w:rsid w:val="00E55C88"/>
    <w:rsid w:val="00E7139F"/>
    <w:rsid w:val="00E7608C"/>
    <w:rsid w:val="00E77FA8"/>
    <w:rsid w:val="00E83D75"/>
    <w:rsid w:val="00E84CC4"/>
    <w:rsid w:val="00E8565C"/>
    <w:rsid w:val="00E96E54"/>
    <w:rsid w:val="00EA0FDF"/>
    <w:rsid w:val="00EA1304"/>
    <w:rsid w:val="00EA147B"/>
    <w:rsid w:val="00EA1609"/>
    <w:rsid w:val="00EA6BF8"/>
    <w:rsid w:val="00EA6D36"/>
    <w:rsid w:val="00EC0217"/>
    <w:rsid w:val="00EC17BA"/>
    <w:rsid w:val="00EE795D"/>
    <w:rsid w:val="00F002FD"/>
    <w:rsid w:val="00F015F4"/>
    <w:rsid w:val="00F103B0"/>
    <w:rsid w:val="00F14EBD"/>
    <w:rsid w:val="00F247AB"/>
    <w:rsid w:val="00F24FDC"/>
    <w:rsid w:val="00F343B0"/>
    <w:rsid w:val="00F43010"/>
    <w:rsid w:val="00F6049A"/>
    <w:rsid w:val="00F646F1"/>
    <w:rsid w:val="00F679AA"/>
    <w:rsid w:val="00F737C4"/>
    <w:rsid w:val="00F73CDE"/>
    <w:rsid w:val="00F8322E"/>
    <w:rsid w:val="00F8432C"/>
    <w:rsid w:val="00F8786D"/>
    <w:rsid w:val="00F93595"/>
    <w:rsid w:val="00FA1DC8"/>
    <w:rsid w:val="00FA22C5"/>
    <w:rsid w:val="00FA3B62"/>
    <w:rsid w:val="00FB7F59"/>
    <w:rsid w:val="00FC09BB"/>
    <w:rsid w:val="00FC1417"/>
    <w:rsid w:val="00FC5CB2"/>
    <w:rsid w:val="00FC6D73"/>
    <w:rsid w:val="00FD1A21"/>
    <w:rsid w:val="00FD4EF9"/>
    <w:rsid w:val="00FE0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1D"/>
    <w:pPr>
      <w:spacing w:after="200" w:line="276" w:lineRule="auto"/>
    </w:pPr>
    <w:rPr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B12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2C5473"/>
    <w:rPr>
      <w:color w:val="0000FF"/>
      <w:u w:val="single"/>
    </w:rPr>
  </w:style>
  <w:style w:type="table" w:styleId="a5">
    <w:name w:val="Table Grid"/>
    <w:basedOn w:val="a1"/>
    <w:rsid w:val="007C77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uiPriority w:val="99"/>
    <w:semiHidden/>
    <w:unhideWhenUsed/>
    <w:rsid w:val="00FD4EF9"/>
    <w:rPr>
      <w:color w:val="954F72"/>
      <w:u w:val="single"/>
    </w:rPr>
  </w:style>
  <w:style w:type="paragraph" w:styleId="a7">
    <w:name w:val="List Paragraph"/>
    <w:basedOn w:val="a"/>
    <w:uiPriority w:val="34"/>
    <w:qFormat/>
    <w:rsid w:val="002D1FC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6E5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E96E5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895A90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Arial" w:eastAsia="Times New Roman" w:hAnsi="Arial"/>
      <w:color w:val="000000"/>
      <w:sz w:val="20"/>
      <w:szCs w:val="20"/>
      <w:lang/>
    </w:rPr>
  </w:style>
  <w:style w:type="character" w:customStyle="1" w:styleId="ab">
    <w:name w:val="Основной текст Знак"/>
    <w:link w:val="aa"/>
    <w:rsid w:val="00895A90"/>
    <w:rPr>
      <w:rFonts w:ascii="Arial" w:eastAsia="Times New Roman" w:hAnsi="Arial" w:cs="Arial"/>
      <w:color w:val="000000"/>
    </w:rPr>
  </w:style>
  <w:style w:type="paragraph" w:customStyle="1" w:styleId="ac">
    <w:name w:val="таблица"/>
    <w:basedOn w:val="aa"/>
    <w:rsid w:val="0018296C"/>
    <w:pPr>
      <w:ind w:firstLine="0"/>
      <w:jc w:val="left"/>
    </w:pPr>
    <w:rPr>
      <w:color w:val="auto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D45C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D45C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D45C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45C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D45C4"/>
    <w:rPr>
      <w:b/>
      <w:bCs/>
    </w:rPr>
  </w:style>
  <w:style w:type="paragraph" w:styleId="af2">
    <w:name w:val="Normal (Web)"/>
    <w:basedOn w:val="a"/>
    <w:uiPriority w:val="99"/>
    <w:unhideWhenUsed/>
    <w:rsid w:val="001E58F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E7641"/>
    <w:rPr>
      <w:color w:val="808080"/>
      <w:shd w:val="clear" w:color="auto" w:fill="E6E6E6"/>
    </w:rPr>
  </w:style>
  <w:style w:type="paragraph" w:styleId="af3">
    <w:name w:val="header"/>
    <w:basedOn w:val="a"/>
    <w:link w:val="af4"/>
    <w:uiPriority w:val="99"/>
    <w:unhideWhenUsed/>
    <w:rsid w:val="00DB6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B6179"/>
    <w:rPr>
      <w:sz w:val="30"/>
      <w:szCs w:val="22"/>
    </w:rPr>
  </w:style>
  <w:style w:type="paragraph" w:styleId="af5">
    <w:name w:val="footer"/>
    <w:basedOn w:val="a"/>
    <w:link w:val="af6"/>
    <w:uiPriority w:val="99"/>
    <w:unhideWhenUsed/>
    <w:rsid w:val="00DB6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B6179"/>
    <w:rPr>
      <w:sz w:val="3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1D"/>
    <w:pPr>
      <w:spacing w:after="200" w:line="276" w:lineRule="auto"/>
    </w:pPr>
    <w:rPr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B12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2C5473"/>
    <w:rPr>
      <w:color w:val="0000FF"/>
      <w:u w:val="single"/>
    </w:rPr>
  </w:style>
  <w:style w:type="table" w:styleId="a5">
    <w:name w:val="Table Grid"/>
    <w:basedOn w:val="a1"/>
    <w:rsid w:val="007C77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uiPriority w:val="99"/>
    <w:semiHidden/>
    <w:unhideWhenUsed/>
    <w:rsid w:val="00FD4EF9"/>
    <w:rPr>
      <w:color w:val="954F72"/>
      <w:u w:val="single"/>
    </w:rPr>
  </w:style>
  <w:style w:type="paragraph" w:styleId="a7">
    <w:name w:val="List Paragraph"/>
    <w:basedOn w:val="a"/>
    <w:uiPriority w:val="34"/>
    <w:qFormat/>
    <w:rsid w:val="002D1FC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6E5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E96E5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895A90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Arial" w:eastAsia="Times New Roman" w:hAnsi="Arial"/>
      <w:color w:val="000000"/>
      <w:sz w:val="20"/>
      <w:szCs w:val="20"/>
      <w:lang w:val="x-none" w:eastAsia="x-none"/>
    </w:rPr>
  </w:style>
  <w:style w:type="character" w:customStyle="1" w:styleId="ab">
    <w:name w:val="Основной текст Знак"/>
    <w:link w:val="aa"/>
    <w:rsid w:val="00895A90"/>
    <w:rPr>
      <w:rFonts w:ascii="Arial" w:eastAsia="Times New Roman" w:hAnsi="Arial" w:cs="Arial"/>
      <w:color w:val="000000"/>
    </w:rPr>
  </w:style>
  <w:style w:type="paragraph" w:customStyle="1" w:styleId="ac">
    <w:name w:val="таблица"/>
    <w:basedOn w:val="aa"/>
    <w:rsid w:val="0018296C"/>
    <w:pPr>
      <w:ind w:firstLine="0"/>
      <w:jc w:val="left"/>
    </w:pPr>
    <w:rPr>
      <w:color w:val="auto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D45C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D45C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D45C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45C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D45C4"/>
    <w:rPr>
      <w:b/>
      <w:bCs/>
    </w:rPr>
  </w:style>
  <w:style w:type="paragraph" w:styleId="af2">
    <w:name w:val="Normal (Web)"/>
    <w:basedOn w:val="a"/>
    <w:uiPriority w:val="99"/>
    <w:unhideWhenUsed/>
    <w:rsid w:val="001E58F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E7641"/>
    <w:rPr>
      <w:color w:val="808080"/>
      <w:shd w:val="clear" w:color="auto" w:fill="E6E6E6"/>
    </w:rPr>
  </w:style>
  <w:style w:type="paragraph" w:styleId="af3">
    <w:name w:val="header"/>
    <w:basedOn w:val="a"/>
    <w:link w:val="af4"/>
    <w:uiPriority w:val="99"/>
    <w:unhideWhenUsed/>
    <w:rsid w:val="00DB6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B6179"/>
    <w:rPr>
      <w:sz w:val="30"/>
      <w:szCs w:val="22"/>
    </w:rPr>
  </w:style>
  <w:style w:type="paragraph" w:styleId="af5">
    <w:name w:val="footer"/>
    <w:basedOn w:val="a"/>
    <w:link w:val="af6"/>
    <w:uiPriority w:val="99"/>
    <w:unhideWhenUsed/>
    <w:rsid w:val="00DB6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B6179"/>
    <w:rPr>
      <w:sz w:val="3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sk@hor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BF217-9DE7-4464-A133-CCEC93E0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проведения конкурса Вясновы спеў-2016</vt:lpstr>
    </vt:vector>
  </TitlesOfParts>
  <Company>хоме</Company>
  <LinksUpToDate>false</LinksUpToDate>
  <CharactersWithSpaces>17694</CharactersWithSpaces>
  <SharedDoc>false</SharedDoc>
  <HLinks>
    <vt:vector size="6" baseType="variant">
      <vt:variant>
        <vt:i4>7471185</vt:i4>
      </vt:variant>
      <vt:variant>
        <vt:i4>0</vt:i4>
      </vt:variant>
      <vt:variant>
        <vt:i4>0</vt:i4>
      </vt:variant>
      <vt:variant>
        <vt:i4>5</vt:i4>
      </vt:variant>
      <vt:variant>
        <vt:lpwstr>mailto:minsk@hor.by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проведения конкурса Вясновы спеў-2016</dc:title>
  <dc:creator>Снитко А.И.</dc:creator>
  <cp:lastModifiedBy>Lapko</cp:lastModifiedBy>
  <cp:revision>9</cp:revision>
  <cp:lastPrinted>2017-12-15T15:27:00Z</cp:lastPrinted>
  <dcterms:created xsi:type="dcterms:W3CDTF">2017-11-22T12:25:00Z</dcterms:created>
  <dcterms:modified xsi:type="dcterms:W3CDTF">2018-01-25T06:00:00Z</dcterms:modified>
</cp:coreProperties>
</file>